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2CB42" w14:textId="31ABF7BA" w:rsidR="00B37C9E" w:rsidRPr="00066DA4" w:rsidRDefault="00B37C9E" w:rsidP="00B37C9E">
      <w:pPr>
        <w:pStyle w:val="p1"/>
        <w:rPr>
          <w:rFonts w:ascii="Calibri" w:hAnsi="Calibri" w:cs="Calibri"/>
          <w:b/>
          <w:bCs/>
          <w:sz w:val="20"/>
          <w:szCs w:val="20"/>
        </w:rPr>
      </w:pPr>
      <w:r w:rsidRPr="00066DA4">
        <w:rPr>
          <w:rFonts w:ascii="Calibri" w:hAnsi="Calibri" w:cs="Calibri"/>
          <w:b/>
          <w:bCs/>
          <w:sz w:val="20"/>
          <w:szCs w:val="20"/>
        </w:rPr>
        <w:t>Considerations for Drafting a Letter of Appeal</w:t>
      </w:r>
    </w:p>
    <w:p w14:paraId="125C87C2" w14:textId="77777777" w:rsidR="00B37C9E" w:rsidRPr="00066DA4" w:rsidRDefault="00B37C9E" w:rsidP="00B37C9E">
      <w:pPr>
        <w:pStyle w:val="p1"/>
        <w:rPr>
          <w:rFonts w:ascii="Calibri" w:hAnsi="Calibri" w:cs="Calibri"/>
          <w:sz w:val="20"/>
          <w:szCs w:val="20"/>
        </w:rPr>
      </w:pPr>
    </w:p>
    <w:p w14:paraId="02D0DCB8" w14:textId="2B8FA83A" w:rsidR="00B37C9E" w:rsidRPr="00066DA4" w:rsidRDefault="00B37C9E" w:rsidP="00B37C9E">
      <w:pPr>
        <w:pStyle w:val="p1"/>
        <w:rPr>
          <w:rFonts w:ascii="Calibri" w:hAnsi="Calibri" w:cs="Calibri"/>
          <w:i/>
          <w:iCs/>
          <w:sz w:val="20"/>
          <w:szCs w:val="20"/>
        </w:rPr>
      </w:pPr>
      <w:r w:rsidRPr="00066DA4">
        <w:rPr>
          <w:rFonts w:ascii="Calibri" w:hAnsi="Calibri" w:cs="Calibri"/>
          <w:i/>
          <w:iCs/>
          <w:sz w:val="20"/>
          <w:szCs w:val="20"/>
        </w:rPr>
        <w:t xml:space="preserve">This </w:t>
      </w:r>
      <w:r w:rsidR="00C1681F">
        <w:rPr>
          <w:rFonts w:ascii="Calibri" w:hAnsi="Calibri" w:cs="Calibri"/>
          <w:i/>
          <w:iCs/>
          <w:sz w:val="20"/>
          <w:szCs w:val="20"/>
        </w:rPr>
        <w:t>S</w:t>
      </w:r>
      <w:r w:rsidRPr="00066DA4">
        <w:rPr>
          <w:rFonts w:ascii="Calibri" w:hAnsi="Calibri" w:cs="Calibri"/>
          <w:i/>
          <w:iCs/>
          <w:sz w:val="20"/>
          <w:szCs w:val="20"/>
        </w:rPr>
        <w:t xml:space="preserve">ample </w:t>
      </w:r>
      <w:r w:rsidR="00494950">
        <w:rPr>
          <w:rFonts w:ascii="Calibri" w:hAnsi="Calibri" w:cs="Calibri"/>
          <w:i/>
          <w:iCs/>
          <w:sz w:val="20"/>
          <w:szCs w:val="20"/>
        </w:rPr>
        <w:t>L</w:t>
      </w:r>
      <w:r w:rsidRPr="00066DA4">
        <w:rPr>
          <w:rFonts w:ascii="Calibri" w:hAnsi="Calibri" w:cs="Calibri"/>
          <w:i/>
          <w:iCs/>
          <w:sz w:val="20"/>
          <w:szCs w:val="20"/>
        </w:rPr>
        <w:t>etter of</w:t>
      </w:r>
      <w:r w:rsidR="00494950">
        <w:rPr>
          <w:rFonts w:ascii="Calibri" w:hAnsi="Calibri" w:cs="Calibri"/>
          <w:i/>
          <w:iCs/>
          <w:sz w:val="20"/>
          <w:szCs w:val="20"/>
        </w:rPr>
        <w:t xml:space="preserve"> A</w:t>
      </w:r>
      <w:r w:rsidRPr="00066DA4">
        <w:rPr>
          <w:rFonts w:ascii="Calibri" w:hAnsi="Calibri" w:cs="Calibri"/>
          <w:i/>
          <w:iCs/>
          <w:sz w:val="20"/>
          <w:szCs w:val="20"/>
        </w:rPr>
        <w:t xml:space="preserve">ppeal is provided by Ionis for informational purposes only and is not based on legal advice or official guidance from payers. It is not intended to increase or maximize reimbursement by </w:t>
      </w:r>
      <w:r w:rsidRPr="005F46D9">
        <w:rPr>
          <w:rFonts w:ascii="Calibri" w:hAnsi="Calibri" w:cs="Calibri"/>
          <w:i/>
          <w:iCs/>
          <w:color w:val="auto"/>
          <w:sz w:val="20"/>
          <w:szCs w:val="20"/>
        </w:rPr>
        <w:t xml:space="preserve">any </w:t>
      </w:r>
      <w:proofErr w:type="gramStart"/>
      <w:r w:rsidRPr="005F46D9">
        <w:rPr>
          <w:rFonts w:ascii="Calibri" w:hAnsi="Calibri" w:cs="Calibri"/>
          <w:i/>
          <w:iCs/>
          <w:color w:val="auto"/>
          <w:sz w:val="20"/>
          <w:szCs w:val="20"/>
        </w:rPr>
        <w:t>payer</w:t>
      </w:r>
      <w:r w:rsidR="002435AC">
        <w:rPr>
          <w:rFonts w:ascii="Calibri" w:hAnsi="Calibri" w:cs="Calibri"/>
          <w:i/>
          <w:iCs/>
          <w:color w:val="auto"/>
          <w:sz w:val="20"/>
          <w:szCs w:val="20"/>
        </w:rPr>
        <w:t>,</w:t>
      </w:r>
      <w:r w:rsidR="00023792">
        <w:rPr>
          <w:rFonts w:ascii="Calibri" w:hAnsi="Calibri" w:cs="Calibri"/>
          <w:i/>
          <w:iCs/>
          <w:color w:val="auto"/>
          <w:sz w:val="20"/>
          <w:szCs w:val="20"/>
        </w:rPr>
        <w:t xml:space="preserve"> </w:t>
      </w:r>
      <w:r w:rsidR="005F46D9" w:rsidRPr="005F46D9">
        <w:rPr>
          <w:rFonts w:ascii="Calibri" w:hAnsi="Calibri" w:cs="Calibri"/>
          <w:i/>
          <w:iCs/>
          <w:color w:val="auto"/>
          <w:sz w:val="20"/>
          <w:szCs w:val="20"/>
        </w:rPr>
        <w:t>and</w:t>
      </w:r>
      <w:proofErr w:type="gramEnd"/>
      <w:r w:rsidR="005F46D9" w:rsidRPr="005F46D9">
        <w:rPr>
          <w:rFonts w:ascii="Calibri" w:hAnsi="Calibri" w:cs="Calibri"/>
          <w:i/>
          <w:iCs/>
          <w:color w:val="auto"/>
          <w:sz w:val="20"/>
          <w:szCs w:val="20"/>
        </w:rPr>
        <w:t xml:space="preserve"> is not intended to be a substitute for or to influence the independent medical judgment of the physician</w:t>
      </w:r>
      <w:r w:rsidRPr="00066DA4">
        <w:rPr>
          <w:rFonts w:ascii="Calibri" w:hAnsi="Calibri" w:cs="Calibri"/>
          <w:i/>
          <w:iCs/>
          <w:sz w:val="20"/>
          <w:szCs w:val="20"/>
        </w:rPr>
        <w:t xml:space="preserve">. Ionis does not warrant, promise, guarantee, or make any statement that the use of this information will result in coverage or payment </w:t>
      </w:r>
      <w:r w:rsidRPr="008A63DC">
        <w:rPr>
          <w:rFonts w:ascii="Calibri" w:hAnsi="Calibri" w:cs="Calibri"/>
          <w:i/>
          <w:iCs/>
          <w:color w:val="auto"/>
          <w:sz w:val="20"/>
          <w:szCs w:val="20"/>
        </w:rPr>
        <w:t xml:space="preserve">for </w:t>
      </w:r>
      <w:r w:rsidR="008A63DC" w:rsidRPr="008A63DC">
        <w:rPr>
          <w:rFonts w:ascii="Calibri" w:hAnsi="Calibri" w:cs="Calibri"/>
          <w:i/>
          <w:iCs/>
          <w:color w:val="auto"/>
          <w:sz w:val="20"/>
          <w:szCs w:val="20"/>
        </w:rPr>
        <w:t>DAWNZERA</w:t>
      </w:r>
      <w:r w:rsidR="008A63DC" w:rsidRPr="008A63DC">
        <w:rPr>
          <w:rFonts w:ascii="Calibri" w:hAnsi="Calibri" w:cs="Calibri"/>
          <w:i/>
          <w:iCs/>
          <w:color w:val="auto"/>
          <w:sz w:val="20"/>
          <w:szCs w:val="20"/>
          <w:vertAlign w:val="superscript"/>
        </w:rPr>
        <w:t>TM</w:t>
      </w:r>
      <w:r w:rsidR="00D112F3" w:rsidRPr="008A63DC">
        <w:rPr>
          <w:rFonts w:ascii="Calibri" w:hAnsi="Calibri" w:cs="Calibri"/>
          <w:i/>
          <w:iCs/>
          <w:color w:val="auto"/>
          <w:sz w:val="20"/>
          <w:szCs w:val="20"/>
        </w:rPr>
        <w:t xml:space="preserve"> </w:t>
      </w:r>
      <w:r w:rsidR="00D112F3" w:rsidRPr="00D112F3">
        <w:rPr>
          <w:rFonts w:ascii="Calibri" w:hAnsi="Calibri" w:cs="Calibri"/>
          <w:i/>
          <w:iCs/>
          <w:color w:val="000000"/>
          <w:sz w:val="20"/>
          <w:szCs w:val="20"/>
        </w:rPr>
        <w:t>(donidalorsen</w:t>
      </w:r>
      <w:r w:rsidR="00D112F3" w:rsidRPr="00D112F3">
        <w:rPr>
          <w:rFonts w:ascii="Calibri" w:hAnsi="Calibri" w:cs="Calibri"/>
          <w:i/>
          <w:iCs/>
          <w:sz w:val="20"/>
          <w:szCs w:val="20"/>
        </w:rPr>
        <w:t>)</w:t>
      </w:r>
      <w:r w:rsidR="00D112F3">
        <w:rPr>
          <w:rFonts w:ascii="Calibri" w:hAnsi="Calibri" w:cs="Calibri"/>
          <w:sz w:val="20"/>
          <w:szCs w:val="20"/>
        </w:rPr>
        <w:t xml:space="preserve"> </w:t>
      </w:r>
      <w:r w:rsidRPr="00066DA4">
        <w:rPr>
          <w:rFonts w:ascii="Calibri" w:hAnsi="Calibri" w:cs="Calibri"/>
          <w:i/>
          <w:iCs/>
          <w:sz w:val="20"/>
          <w:szCs w:val="20"/>
        </w:rPr>
        <w:t>or that any payment received will cover providers’ costs.</w:t>
      </w:r>
    </w:p>
    <w:p w14:paraId="21B03E03" w14:textId="77777777" w:rsidR="00B37C9E" w:rsidRPr="00066DA4" w:rsidRDefault="00B37C9E" w:rsidP="00B37C9E">
      <w:pPr>
        <w:pStyle w:val="p2"/>
        <w:rPr>
          <w:rFonts w:ascii="Calibri" w:hAnsi="Calibri" w:cs="Calibri"/>
          <w:sz w:val="20"/>
          <w:szCs w:val="20"/>
        </w:rPr>
      </w:pPr>
    </w:p>
    <w:p w14:paraId="0147B14B" w14:textId="3F311C12" w:rsidR="00B37C9E" w:rsidRPr="00066DA4" w:rsidRDefault="00B37C9E" w:rsidP="00B37C9E">
      <w:pPr>
        <w:pStyle w:val="p1"/>
        <w:rPr>
          <w:rFonts w:ascii="Calibri" w:hAnsi="Calibri" w:cs="Calibri"/>
          <w:sz w:val="20"/>
          <w:szCs w:val="20"/>
        </w:rPr>
      </w:pPr>
      <w:r w:rsidRPr="00066DA4">
        <w:rPr>
          <w:rFonts w:ascii="Calibri" w:hAnsi="Calibri" w:cs="Calibri"/>
          <w:sz w:val="20"/>
          <w:szCs w:val="20"/>
        </w:rPr>
        <w:t xml:space="preserve">The </w:t>
      </w:r>
      <w:r w:rsidR="00C1681F">
        <w:rPr>
          <w:rFonts w:ascii="Calibri" w:hAnsi="Calibri" w:cs="Calibri"/>
          <w:sz w:val="20"/>
          <w:szCs w:val="20"/>
        </w:rPr>
        <w:t>S</w:t>
      </w:r>
      <w:r w:rsidRPr="00066DA4">
        <w:rPr>
          <w:rFonts w:ascii="Calibri" w:hAnsi="Calibri" w:cs="Calibri"/>
          <w:sz w:val="20"/>
          <w:szCs w:val="20"/>
        </w:rPr>
        <w:t xml:space="preserve">ample </w:t>
      </w:r>
      <w:r w:rsidR="00494950">
        <w:rPr>
          <w:rFonts w:ascii="Calibri" w:hAnsi="Calibri" w:cs="Calibri"/>
          <w:sz w:val="20"/>
          <w:szCs w:val="20"/>
        </w:rPr>
        <w:t>L</w:t>
      </w:r>
      <w:r w:rsidRPr="00066DA4">
        <w:rPr>
          <w:rFonts w:ascii="Calibri" w:hAnsi="Calibri" w:cs="Calibri"/>
          <w:sz w:val="20"/>
          <w:szCs w:val="20"/>
        </w:rPr>
        <w:t xml:space="preserve">etter of </w:t>
      </w:r>
      <w:r w:rsidR="00494950">
        <w:rPr>
          <w:rFonts w:ascii="Calibri" w:hAnsi="Calibri" w:cs="Calibri"/>
          <w:sz w:val="20"/>
          <w:szCs w:val="20"/>
        </w:rPr>
        <w:t>A</w:t>
      </w:r>
      <w:r w:rsidRPr="00066DA4">
        <w:rPr>
          <w:rFonts w:ascii="Calibri" w:hAnsi="Calibri" w:cs="Calibri"/>
          <w:sz w:val="20"/>
          <w:szCs w:val="20"/>
        </w:rPr>
        <w:t xml:space="preserve">ppeal on the following page may be </w:t>
      </w:r>
      <w:r w:rsidR="00034401">
        <w:rPr>
          <w:rFonts w:ascii="Calibri" w:hAnsi="Calibri" w:cs="Calibri"/>
          <w:sz w:val="20"/>
          <w:szCs w:val="20"/>
        </w:rPr>
        <w:t xml:space="preserve">customized by your office and </w:t>
      </w:r>
      <w:r w:rsidRPr="00066DA4">
        <w:rPr>
          <w:rFonts w:ascii="Calibri" w:hAnsi="Calibri" w:cs="Calibri"/>
          <w:sz w:val="20"/>
          <w:szCs w:val="20"/>
        </w:rPr>
        <w:t xml:space="preserve">used when requesting a reconsideration of a coverage denial for your patient prescribed </w:t>
      </w:r>
      <w:r w:rsidR="008A63DC" w:rsidRPr="008A63DC">
        <w:rPr>
          <w:rFonts w:ascii="Calibri" w:hAnsi="Calibri" w:cs="Calibri"/>
          <w:color w:val="auto"/>
          <w:sz w:val="20"/>
          <w:szCs w:val="20"/>
        </w:rPr>
        <w:t>DAWNZERA</w:t>
      </w:r>
      <w:r w:rsidRPr="00066DA4">
        <w:rPr>
          <w:rFonts w:ascii="Calibri" w:hAnsi="Calibri" w:cs="Calibri"/>
          <w:sz w:val="20"/>
          <w:szCs w:val="20"/>
        </w:rPr>
        <w:t xml:space="preserve">. </w:t>
      </w:r>
    </w:p>
    <w:p w14:paraId="07DA8227" w14:textId="77777777" w:rsidR="00CA2CE8" w:rsidRPr="00066DA4" w:rsidRDefault="00CA2CE8" w:rsidP="00CA2CE8">
      <w:pPr>
        <w:pStyle w:val="p2"/>
        <w:rPr>
          <w:rFonts w:ascii="Calibri" w:hAnsi="Calibri" w:cs="Calibri"/>
          <w:sz w:val="20"/>
          <w:szCs w:val="20"/>
        </w:rPr>
      </w:pPr>
    </w:p>
    <w:p w14:paraId="79551203" w14:textId="735886E0" w:rsidR="00B37C9E" w:rsidRPr="00066DA4" w:rsidRDefault="00B37C9E" w:rsidP="00B37C9E">
      <w:pPr>
        <w:pStyle w:val="p1"/>
        <w:rPr>
          <w:rFonts w:ascii="Calibri" w:hAnsi="Calibri" w:cs="Calibri"/>
          <w:b/>
          <w:bCs/>
          <w:sz w:val="20"/>
          <w:szCs w:val="20"/>
        </w:rPr>
      </w:pPr>
      <w:r w:rsidRPr="00066DA4">
        <w:rPr>
          <w:rFonts w:ascii="Calibri" w:hAnsi="Calibri" w:cs="Calibri"/>
          <w:b/>
          <w:bCs/>
          <w:sz w:val="20"/>
          <w:szCs w:val="20"/>
        </w:rPr>
        <w:t xml:space="preserve">When to submit a </w:t>
      </w:r>
      <w:r w:rsidR="007D0327">
        <w:rPr>
          <w:rFonts w:ascii="Calibri" w:hAnsi="Calibri" w:cs="Calibri"/>
          <w:b/>
          <w:bCs/>
          <w:sz w:val="20"/>
          <w:szCs w:val="20"/>
        </w:rPr>
        <w:t>L</w:t>
      </w:r>
      <w:r w:rsidRPr="00066DA4">
        <w:rPr>
          <w:rFonts w:ascii="Calibri" w:hAnsi="Calibri" w:cs="Calibri"/>
          <w:b/>
          <w:bCs/>
          <w:sz w:val="20"/>
          <w:szCs w:val="20"/>
        </w:rPr>
        <w:t xml:space="preserve">etter of </w:t>
      </w:r>
      <w:r w:rsidR="007D0327">
        <w:rPr>
          <w:rFonts w:ascii="Calibri" w:hAnsi="Calibri" w:cs="Calibri"/>
          <w:b/>
          <w:bCs/>
          <w:sz w:val="20"/>
          <w:szCs w:val="20"/>
        </w:rPr>
        <w:t>A</w:t>
      </w:r>
      <w:r w:rsidRPr="00066DA4">
        <w:rPr>
          <w:rFonts w:ascii="Calibri" w:hAnsi="Calibri" w:cs="Calibri"/>
          <w:b/>
          <w:bCs/>
          <w:sz w:val="20"/>
          <w:szCs w:val="20"/>
        </w:rPr>
        <w:t xml:space="preserve">ppeal </w:t>
      </w:r>
    </w:p>
    <w:p w14:paraId="20D692A8" w14:textId="77777777" w:rsidR="00B37C9E" w:rsidRPr="00066DA4" w:rsidRDefault="00B37C9E" w:rsidP="00B37C9E">
      <w:pPr>
        <w:pStyle w:val="p1"/>
        <w:spacing w:line="120" w:lineRule="auto"/>
        <w:rPr>
          <w:rFonts w:ascii="Calibri" w:hAnsi="Calibri" w:cs="Calibri"/>
          <w:sz w:val="20"/>
          <w:szCs w:val="20"/>
        </w:rPr>
      </w:pPr>
    </w:p>
    <w:p w14:paraId="43DA4AA7" w14:textId="398110CB" w:rsidR="00F94734" w:rsidRDefault="00B37C9E" w:rsidP="00CA2CE8">
      <w:pPr>
        <w:pStyle w:val="p1"/>
        <w:rPr>
          <w:rFonts w:ascii="Calibri" w:hAnsi="Calibri" w:cs="Calibri"/>
          <w:sz w:val="20"/>
          <w:szCs w:val="20"/>
        </w:rPr>
      </w:pPr>
      <w:r w:rsidRPr="00066DA4">
        <w:rPr>
          <w:rFonts w:ascii="Calibri" w:hAnsi="Calibri" w:cs="Calibri"/>
          <w:sz w:val="20"/>
          <w:szCs w:val="20"/>
        </w:rPr>
        <w:t xml:space="preserve">If your patient’s </w:t>
      </w:r>
      <w:r w:rsidR="008A63DC">
        <w:rPr>
          <w:rFonts w:ascii="Calibri" w:hAnsi="Calibri" w:cs="Calibri"/>
          <w:sz w:val="20"/>
          <w:szCs w:val="20"/>
        </w:rPr>
        <w:t>insurance</w:t>
      </w:r>
      <w:r w:rsidRPr="00066DA4">
        <w:rPr>
          <w:rFonts w:ascii="Calibri" w:hAnsi="Calibri" w:cs="Calibri"/>
          <w:sz w:val="20"/>
          <w:szCs w:val="20"/>
        </w:rPr>
        <w:t xml:space="preserve"> plan denies a</w:t>
      </w:r>
      <w:r w:rsidR="00A03C34">
        <w:rPr>
          <w:rFonts w:ascii="Calibri" w:hAnsi="Calibri" w:cs="Calibri"/>
          <w:sz w:val="20"/>
          <w:szCs w:val="20"/>
        </w:rPr>
        <w:t>n exception or</w:t>
      </w:r>
      <w:r w:rsidRPr="00066DA4">
        <w:rPr>
          <w:rFonts w:ascii="Calibri" w:hAnsi="Calibri" w:cs="Calibri"/>
          <w:sz w:val="20"/>
          <w:szCs w:val="20"/>
        </w:rPr>
        <w:t xml:space="preserve"> prior authorization request for </w:t>
      </w:r>
      <w:r w:rsidR="008A63DC" w:rsidRPr="008A63DC">
        <w:rPr>
          <w:rFonts w:ascii="Calibri" w:hAnsi="Calibri" w:cs="Calibri"/>
          <w:color w:val="auto"/>
          <w:sz w:val="20"/>
          <w:szCs w:val="20"/>
        </w:rPr>
        <w:t>DAWNZERA</w:t>
      </w:r>
      <w:r w:rsidRPr="00066DA4">
        <w:rPr>
          <w:rFonts w:ascii="Calibri" w:hAnsi="Calibri" w:cs="Calibri"/>
          <w:sz w:val="20"/>
          <w:szCs w:val="20"/>
        </w:rPr>
        <w:t xml:space="preserve">, it may be helpful to submit a </w:t>
      </w:r>
      <w:r w:rsidR="00494950">
        <w:rPr>
          <w:rFonts w:ascii="Calibri" w:hAnsi="Calibri" w:cs="Calibri"/>
          <w:sz w:val="20"/>
          <w:szCs w:val="20"/>
        </w:rPr>
        <w:t>L</w:t>
      </w:r>
      <w:r w:rsidRPr="00066DA4">
        <w:rPr>
          <w:rFonts w:ascii="Calibri" w:hAnsi="Calibri" w:cs="Calibri"/>
          <w:sz w:val="20"/>
          <w:szCs w:val="20"/>
        </w:rPr>
        <w:t xml:space="preserve">etter of </w:t>
      </w:r>
      <w:r w:rsidR="00494950">
        <w:rPr>
          <w:rFonts w:ascii="Calibri" w:hAnsi="Calibri" w:cs="Calibri"/>
          <w:sz w:val="20"/>
          <w:szCs w:val="20"/>
        </w:rPr>
        <w:t>A</w:t>
      </w:r>
      <w:r w:rsidRPr="00066DA4">
        <w:rPr>
          <w:rFonts w:ascii="Calibri" w:hAnsi="Calibri" w:cs="Calibri"/>
          <w:sz w:val="20"/>
          <w:szCs w:val="20"/>
        </w:rPr>
        <w:t>ppeal</w:t>
      </w:r>
      <w:r w:rsidR="00B729B5" w:rsidRPr="00066DA4">
        <w:rPr>
          <w:rFonts w:ascii="Calibri" w:hAnsi="Calibri" w:cs="Calibri"/>
          <w:sz w:val="20"/>
          <w:szCs w:val="20"/>
        </w:rPr>
        <w:t xml:space="preserve"> to support your rationale for treatment and request that the </w:t>
      </w:r>
      <w:r w:rsidR="008A63DC">
        <w:rPr>
          <w:rFonts w:ascii="Calibri" w:hAnsi="Calibri" w:cs="Calibri"/>
          <w:sz w:val="20"/>
          <w:szCs w:val="20"/>
        </w:rPr>
        <w:t>insurance</w:t>
      </w:r>
      <w:r w:rsidR="00B729B5" w:rsidRPr="00066DA4">
        <w:rPr>
          <w:rFonts w:ascii="Calibri" w:hAnsi="Calibri" w:cs="Calibri"/>
          <w:sz w:val="20"/>
          <w:szCs w:val="20"/>
        </w:rPr>
        <w:t xml:space="preserve"> plan overturn the denial. </w:t>
      </w:r>
    </w:p>
    <w:p w14:paraId="3C1D476B" w14:textId="77777777" w:rsidR="00F94734" w:rsidRDefault="00F94734" w:rsidP="00CA2CE8">
      <w:pPr>
        <w:pStyle w:val="p1"/>
        <w:rPr>
          <w:rFonts w:ascii="Calibri" w:hAnsi="Calibri" w:cs="Calibri"/>
          <w:sz w:val="20"/>
          <w:szCs w:val="20"/>
        </w:rPr>
      </w:pPr>
    </w:p>
    <w:p w14:paraId="54CB2828" w14:textId="5B93AE58" w:rsidR="00B37C9E" w:rsidRPr="00066DA4" w:rsidRDefault="00D112F3" w:rsidP="00CA2CE8">
      <w:pPr>
        <w:pStyle w:val="p1"/>
        <w:rPr>
          <w:rFonts w:ascii="Calibri" w:hAnsi="Calibri" w:cs="Calibri"/>
          <w:sz w:val="20"/>
          <w:szCs w:val="20"/>
        </w:rPr>
      </w:pPr>
      <w:r>
        <w:rPr>
          <w:rFonts w:ascii="Calibri" w:hAnsi="Calibri" w:cs="Calibri"/>
          <w:sz w:val="20"/>
          <w:szCs w:val="20"/>
        </w:rPr>
        <w:t xml:space="preserve">Please note that </w:t>
      </w:r>
      <w:r w:rsidR="00F94734">
        <w:rPr>
          <w:rFonts w:ascii="Calibri" w:hAnsi="Calibri" w:cs="Calibri"/>
          <w:sz w:val="20"/>
          <w:szCs w:val="20"/>
        </w:rPr>
        <w:t xml:space="preserve">if the </w:t>
      </w:r>
      <w:r w:rsidR="00A03C34">
        <w:rPr>
          <w:rFonts w:ascii="Calibri" w:hAnsi="Calibri" w:cs="Calibri"/>
          <w:sz w:val="20"/>
          <w:szCs w:val="20"/>
        </w:rPr>
        <w:t xml:space="preserve">exception or </w:t>
      </w:r>
      <w:r w:rsidR="00F94734">
        <w:rPr>
          <w:rFonts w:ascii="Calibri" w:hAnsi="Calibri" w:cs="Calibri"/>
          <w:sz w:val="20"/>
          <w:szCs w:val="20"/>
        </w:rPr>
        <w:t>prior authorization was rejected, you may</w:t>
      </w:r>
      <w:r w:rsidR="00C76AEE">
        <w:rPr>
          <w:rFonts w:ascii="Calibri" w:hAnsi="Calibri" w:cs="Calibri"/>
          <w:sz w:val="20"/>
          <w:szCs w:val="20"/>
        </w:rPr>
        <w:t xml:space="preserve"> not need a Letter of Appeal; you may</w:t>
      </w:r>
      <w:r w:rsidR="00F94734">
        <w:rPr>
          <w:rFonts w:ascii="Calibri" w:hAnsi="Calibri" w:cs="Calibri"/>
          <w:sz w:val="20"/>
          <w:szCs w:val="20"/>
        </w:rPr>
        <w:t xml:space="preserve"> be able to resubmit</w:t>
      </w:r>
      <w:r w:rsidR="007D0327">
        <w:rPr>
          <w:rFonts w:ascii="Calibri" w:hAnsi="Calibri" w:cs="Calibri"/>
          <w:sz w:val="20"/>
          <w:szCs w:val="20"/>
        </w:rPr>
        <w:t xml:space="preserve"> </w:t>
      </w:r>
      <w:r w:rsidR="00F94734">
        <w:rPr>
          <w:rFonts w:ascii="Calibri" w:hAnsi="Calibri" w:cs="Calibri"/>
          <w:sz w:val="20"/>
          <w:szCs w:val="20"/>
        </w:rPr>
        <w:t>by providing the correct and/or missing information required</w:t>
      </w:r>
      <w:r w:rsidR="007D0327">
        <w:rPr>
          <w:rFonts w:ascii="Calibri" w:hAnsi="Calibri" w:cs="Calibri"/>
          <w:sz w:val="20"/>
          <w:szCs w:val="20"/>
        </w:rPr>
        <w:t>.</w:t>
      </w:r>
    </w:p>
    <w:p w14:paraId="7B9FD483" w14:textId="77777777" w:rsidR="00B729B5" w:rsidRPr="00066DA4" w:rsidRDefault="00B729B5" w:rsidP="00B729B5">
      <w:pPr>
        <w:pStyle w:val="p2"/>
        <w:rPr>
          <w:rFonts w:ascii="Calibri" w:hAnsi="Calibri" w:cs="Calibri"/>
          <w:sz w:val="20"/>
          <w:szCs w:val="20"/>
        </w:rPr>
      </w:pPr>
    </w:p>
    <w:p w14:paraId="1F6A659E" w14:textId="590CF158" w:rsidR="00B729B5" w:rsidRPr="00066DA4" w:rsidRDefault="00B729B5" w:rsidP="00B729B5">
      <w:pPr>
        <w:pStyle w:val="p2"/>
        <w:rPr>
          <w:rFonts w:ascii="Calibri" w:hAnsi="Calibri" w:cs="Calibri"/>
          <w:b/>
          <w:bCs/>
          <w:sz w:val="20"/>
          <w:szCs w:val="20"/>
        </w:rPr>
      </w:pPr>
      <w:r w:rsidRPr="00066DA4">
        <w:rPr>
          <w:rFonts w:ascii="Calibri" w:hAnsi="Calibri" w:cs="Calibri"/>
          <w:b/>
          <w:bCs/>
          <w:sz w:val="20"/>
          <w:szCs w:val="20"/>
        </w:rPr>
        <w:t xml:space="preserve">Tips to keep in mind when drafting a </w:t>
      </w:r>
      <w:r w:rsidR="007D0327">
        <w:rPr>
          <w:rFonts w:ascii="Calibri" w:hAnsi="Calibri" w:cs="Calibri"/>
          <w:b/>
          <w:bCs/>
          <w:sz w:val="20"/>
          <w:szCs w:val="20"/>
        </w:rPr>
        <w:t>L</w:t>
      </w:r>
      <w:r w:rsidRPr="00066DA4">
        <w:rPr>
          <w:rFonts w:ascii="Calibri" w:hAnsi="Calibri" w:cs="Calibri"/>
          <w:b/>
          <w:bCs/>
          <w:sz w:val="20"/>
          <w:szCs w:val="20"/>
        </w:rPr>
        <w:t xml:space="preserve">etter of </w:t>
      </w:r>
      <w:r w:rsidR="007D0327">
        <w:rPr>
          <w:rFonts w:ascii="Calibri" w:hAnsi="Calibri" w:cs="Calibri"/>
          <w:b/>
          <w:bCs/>
          <w:sz w:val="20"/>
          <w:szCs w:val="20"/>
        </w:rPr>
        <w:t>A</w:t>
      </w:r>
      <w:r w:rsidRPr="00066DA4">
        <w:rPr>
          <w:rFonts w:ascii="Calibri" w:hAnsi="Calibri" w:cs="Calibri"/>
          <w:b/>
          <w:bCs/>
          <w:sz w:val="20"/>
          <w:szCs w:val="20"/>
        </w:rPr>
        <w:t>ppeal</w:t>
      </w:r>
    </w:p>
    <w:p w14:paraId="1A668991" w14:textId="77777777" w:rsidR="00F9447B" w:rsidRPr="00066DA4" w:rsidRDefault="00F9447B" w:rsidP="00F9447B">
      <w:pPr>
        <w:pStyle w:val="p2"/>
        <w:spacing w:line="120" w:lineRule="auto"/>
        <w:rPr>
          <w:rFonts w:ascii="Calibri" w:hAnsi="Calibri" w:cs="Calibri"/>
          <w:sz w:val="20"/>
          <w:szCs w:val="20"/>
        </w:rPr>
      </w:pPr>
    </w:p>
    <w:p w14:paraId="709ECA9C" w14:textId="08B4F7FF" w:rsidR="00F94734" w:rsidRPr="00F94734" w:rsidRDefault="00F94734" w:rsidP="00CA2CE8">
      <w:pPr>
        <w:pStyle w:val="p1"/>
        <w:numPr>
          <w:ilvl w:val="0"/>
          <w:numId w:val="2"/>
        </w:numPr>
        <w:rPr>
          <w:rFonts w:ascii="Calibri" w:hAnsi="Calibri" w:cs="Calibri"/>
          <w:sz w:val="20"/>
          <w:szCs w:val="20"/>
        </w:rPr>
      </w:pPr>
      <w:r w:rsidRPr="00F94734">
        <w:rPr>
          <w:rFonts w:ascii="Calibri" w:hAnsi="Calibri" w:cs="Calibri"/>
          <w:b/>
          <w:bCs/>
          <w:color w:val="000000"/>
          <w:sz w:val="20"/>
          <w:szCs w:val="20"/>
        </w:rPr>
        <w:t>Understand coverage criteria and deadlines</w:t>
      </w:r>
      <w:r w:rsidRPr="00F94734">
        <w:rPr>
          <w:rFonts w:ascii="Calibri" w:hAnsi="Calibri" w:cs="Calibri"/>
          <w:color w:val="000000"/>
          <w:sz w:val="20"/>
          <w:szCs w:val="20"/>
        </w:rPr>
        <w:t xml:space="preserve"> for </w:t>
      </w:r>
      <w:r w:rsidR="008A63DC">
        <w:rPr>
          <w:rFonts w:ascii="Calibri" w:hAnsi="Calibri" w:cs="Calibri"/>
          <w:color w:val="000000"/>
          <w:sz w:val="20"/>
          <w:szCs w:val="20"/>
        </w:rPr>
        <w:t>insurance</w:t>
      </w:r>
      <w:r w:rsidRPr="00F94734">
        <w:rPr>
          <w:rFonts w:ascii="Calibri" w:hAnsi="Calibri" w:cs="Calibri"/>
          <w:color w:val="000000"/>
          <w:sz w:val="20"/>
          <w:szCs w:val="20"/>
        </w:rPr>
        <w:t xml:space="preserve"> plans</w:t>
      </w:r>
    </w:p>
    <w:p w14:paraId="44DF50FE" w14:textId="23723D1A" w:rsidR="00365475" w:rsidRPr="00066DA4" w:rsidRDefault="00CA2CE8" w:rsidP="00CA2CE8">
      <w:pPr>
        <w:pStyle w:val="p1"/>
        <w:numPr>
          <w:ilvl w:val="0"/>
          <w:numId w:val="2"/>
        </w:numPr>
        <w:rPr>
          <w:rFonts w:ascii="Calibri" w:hAnsi="Calibri" w:cs="Calibri"/>
          <w:sz w:val="20"/>
          <w:szCs w:val="20"/>
        </w:rPr>
      </w:pPr>
      <w:r w:rsidRPr="00F94734">
        <w:rPr>
          <w:rFonts w:ascii="Calibri" w:hAnsi="Calibri" w:cs="Calibri"/>
          <w:b/>
          <w:bCs/>
          <w:sz w:val="20"/>
          <w:szCs w:val="20"/>
        </w:rPr>
        <w:t>Review the denial letter thoroughly</w:t>
      </w:r>
      <w:r w:rsidRPr="00066DA4">
        <w:rPr>
          <w:rFonts w:ascii="Calibri" w:hAnsi="Calibri" w:cs="Calibri"/>
          <w:sz w:val="20"/>
          <w:szCs w:val="20"/>
        </w:rPr>
        <w:t xml:space="preserve"> to identify reason(s) for denial</w:t>
      </w:r>
    </w:p>
    <w:p w14:paraId="1FD83150" w14:textId="1ABD1D16" w:rsidR="00CA2CE8" w:rsidRPr="00066DA4" w:rsidRDefault="00365475" w:rsidP="00CA2CE8">
      <w:pPr>
        <w:pStyle w:val="p1"/>
        <w:numPr>
          <w:ilvl w:val="0"/>
          <w:numId w:val="2"/>
        </w:numPr>
        <w:rPr>
          <w:rFonts w:ascii="Calibri" w:hAnsi="Calibri" w:cs="Calibri"/>
          <w:sz w:val="20"/>
          <w:szCs w:val="20"/>
        </w:rPr>
      </w:pPr>
      <w:r w:rsidRPr="00F94734">
        <w:rPr>
          <w:rFonts w:ascii="Calibri" w:hAnsi="Calibri" w:cs="Calibri"/>
          <w:b/>
          <w:bCs/>
          <w:sz w:val="20"/>
          <w:szCs w:val="20"/>
        </w:rPr>
        <w:t>Refer to the specific reason(s) for denial</w:t>
      </w:r>
      <w:r w:rsidR="00592A4E">
        <w:rPr>
          <w:rFonts w:ascii="Calibri" w:hAnsi="Calibri" w:cs="Calibri"/>
          <w:sz w:val="20"/>
          <w:szCs w:val="20"/>
        </w:rPr>
        <w:t>—</w:t>
      </w:r>
      <w:r w:rsidR="00C76AEE">
        <w:rPr>
          <w:rFonts w:ascii="Calibri" w:hAnsi="Calibri" w:cs="Calibri"/>
          <w:sz w:val="20"/>
          <w:szCs w:val="20"/>
        </w:rPr>
        <w:t>it is important to reference the</w:t>
      </w:r>
      <w:r w:rsidR="009066AB">
        <w:rPr>
          <w:rFonts w:ascii="Calibri" w:hAnsi="Calibri" w:cs="Calibri"/>
          <w:sz w:val="20"/>
          <w:szCs w:val="20"/>
        </w:rPr>
        <w:t xml:space="preserve"> exact language from</w:t>
      </w:r>
      <w:r w:rsidRPr="00066DA4">
        <w:rPr>
          <w:rFonts w:ascii="Calibri" w:hAnsi="Calibri" w:cs="Calibri"/>
          <w:sz w:val="20"/>
          <w:szCs w:val="20"/>
        </w:rPr>
        <w:t xml:space="preserve"> the</w:t>
      </w:r>
      <w:r w:rsidR="00C76AEE">
        <w:rPr>
          <w:rFonts w:ascii="Calibri" w:hAnsi="Calibri" w:cs="Calibri"/>
          <w:sz w:val="20"/>
          <w:szCs w:val="20"/>
        </w:rPr>
        <w:t xml:space="preserve"> denial</w:t>
      </w:r>
      <w:r w:rsidRPr="00066DA4">
        <w:rPr>
          <w:rFonts w:ascii="Calibri" w:hAnsi="Calibri" w:cs="Calibri"/>
          <w:sz w:val="20"/>
          <w:szCs w:val="20"/>
        </w:rPr>
        <w:t xml:space="preserve"> letter </w:t>
      </w:r>
    </w:p>
    <w:p w14:paraId="2768C643" w14:textId="1C1C5BC4" w:rsidR="00D112F3" w:rsidRDefault="00CA2CE8" w:rsidP="00905343">
      <w:pPr>
        <w:pStyle w:val="p1"/>
        <w:numPr>
          <w:ilvl w:val="0"/>
          <w:numId w:val="2"/>
        </w:numPr>
        <w:rPr>
          <w:rFonts w:ascii="Calibri" w:hAnsi="Calibri" w:cs="Calibri"/>
          <w:sz w:val="20"/>
          <w:szCs w:val="20"/>
        </w:rPr>
      </w:pPr>
      <w:r w:rsidRPr="00F94734">
        <w:rPr>
          <w:rFonts w:ascii="Calibri" w:hAnsi="Calibri" w:cs="Calibri"/>
          <w:b/>
          <w:bCs/>
          <w:sz w:val="20"/>
          <w:szCs w:val="20"/>
        </w:rPr>
        <w:t xml:space="preserve">Explain clinical rationale for </w:t>
      </w:r>
      <w:r w:rsidR="00F4592B" w:rsidRPr="00F94734">
        <w:rPr>
          <w:rFonts w:ascii="Calibri" w:hAnsi="Calibri" w:cs="Calibri"/>
          <w:b/>
          <w:bCs/>
          <w:sz w:val="20"/>
          <w:szCs w:val="20"/>
        </w:rPr>
        <w:t>treatment</w:t>
      </w:r>
      <w:r w:rsidR="00F4592B" w:rsidRPr="00D112F3">
        <w:rPr>
          <w:rFonts w:ascii="Calibri" w:hAnsi="Calibri" w:cs="Calibri"/>
          <w:sz w:val="20"/>
          <w:szCs w:val="20"/>
        </w:rPr>
        <w:t xml:space="preserve"> with</w:t>
      </w:r>
      <w:r w:rsidRPr="00D112F3">
        <w:rPr>
          <w:rFonts w:ascii="Calibri" w:hAnsi="Calibri" w:cs="Calibri"/>
          <w:sz w:val="20"/>
          <w:szCs w:val="20"/>
        </w:rPr>
        <w:t xml:space="preserve"> </w:t>
      </w:r>
      <w:r w:rsidR="008A63DC" w:rsidRPr="008A63DC">
        <w:rPr>
          <w:rFonts w:ascii="Calibri" w:hAnsi="Calibri" w:cs="Calibri"/>
          <w:color w:val="auto"/>
          <w:sz w:val="20"/>
          <w:szCs w:val="20"/>
        </w:rPr>
        <w:t>DAWNZERA</w:t>
      </w:r>
      <w:r w:rsidR="00D112F3" w:rsidRPr="002C4F65">
        <w:rPr>
          <w:rFonts w:ascii="Calibri" w:hAnsi="Calibri" w:cs="Calibri"/>
          <w:color w:val="E97132" w:themeColor="accent2"/>
          <w:sz w:val="20"/>
          <w:szCs w:val="20"/>
        </w:rPr>
        <w:t xml:space="preserve"> </w:t>
      </w:r>
    </w:p>
    <w:p w14:paraId="1B05040F" w14:textId="7563FFA1" w:rsidR="00C701E5" w:rsidRPr="00D112F3" w:rsidRDefault="009066AB" w:rsidP="00905343">
      <w:pPr>
        <w:pStyle w:val="p1"/>
        <w:numPr>
          <w:ilvl w:val="0"/>
          <w:numId w:val="2"/>
        </w:numPr>
        <w:rPr>
          <w:rFonts w:ascii="Calibri" w:hAnsi="Calibri" w:cs="Calibri"/>
          <w:sz w:val="20"/>
          <w:szCs w:val="20"/>
        </w:rPr>
      </w:pPr>
      <w:r>
        <w:rPr>
          <w:rFonts w:ascii="Calibri" w:hAnsi="Calibri" w:cs="Calibri"/>
          <w:b/>
          <w:bCs/>
          <w:sz w:val="20"/>
          <w:szCs w:val="20"/>
        </w:rPr>
        <w:t>Include</w:t>
      </w:r>
      <w:r w:rsidR="00C701E5" w:rsidRPr="00F94734">
        <w:rPr>
          <w:rFonts w:ascii="Calibri" w:hAnsi="Calibri" w:cs="Calibri"/>
          <w:b/>
          <w:bCs/>
          <w:sz w:val="20"/>
          <w:szCs w:val="20"/>
        </w:rPr>
        <w:t xml:space="preserve"> any required forms and relevant documentation</w:t>
      </w:r>
      <w:r w:rsidR="00C701E5" w:rsidRPr="00D112F3">
        <w:rPr>
          <w:rFonts w:ascii="Calibri" w:hAnsi="Calibri" w:cs="Calibri"/>
          <w:sz w:val="20"/>
          <w:szCs w:val="20"/>
        </w:rPr>
        <w:t>, such as</w:t>
      </w:r>
    </w:p>
    <w:p w14:paraId="43CC8D7A" w14:textId="77777777" w:rsidR="00A03C34" w:rsidRPr="003F25B2" w:rsidRDefault="00A03C34" w:rsidP="00A03C34">
      <w:pPr>
        <w:pStyle w:val="p1"/>
        <w:numPr>
          <w:ilvl w:val="1"/>
          <w:numId w:val="2"/>
        </w:numPr>
        <w:rPr>
          <w:rFonts w:ascii="Calibri" w:hAnsi="Calibri" w:cs="Calibri"/>
          <w:sz w:val="20"/>
          <w:szCs w:val="20"/>
        </w:rPr>
      </w:pPr>
      <w:r w:rsidRPr="003F25B2">
        <w:rPr>
          <w:rFonts w:ascii="Calibri" w:hAnsi="Calibri" w:cs="Calibri"/>
          <w:sz w:val="20"/>
          <w:szCs w:val="20"/>
        </w:rPr>
        <w:t>Documented HAE diagnosis and ICD-10-CM code(s)</w:t>
      </w:r>
    </w:p>
    <w:p w14:paraId="195C5F48" w14:textId="1A13F786" w:rsidR="00A03C34" w:rsidRPr="003F25B2" w:rsidRDefault="00A03C34" w:rsidP="00A03C34">
      <w:pPr>
        <w:pStyle w:val="p1"/>
        <w:numPr>
          <w:ilvl w:val="1"/>
          <w:numId w:val="2"/>
        </w:numPr>
        <w:rPr>
          <w:rFonts w:ascii="Calibri" w:hAnsi="Calibri" w:cs="Calibri"/>
          <w:sz w:val="20"/>
          <w:szCs w:val="20"/>
        </w:rPr>
      </w:pPr>
      <w:r w:rsidRPr="003F25B2">
        <w:rPr>
          <w:rFonts w:ascii="Calibri" w:hAnsi="Calibri" w:cs="Calibri"/>
          <w:sz w:val="20"/>
          <w:szCs w:val="20"/>
        </w:rPr>
        <w:t xml:space="preserve">Documented C1-INH </w:t>
      </w:r>
      <w:r>
        <w:rPr>
          <w:rFonts w:ascii="Calibri" w:hAnsi="Calibri" w:cs="Calibri"/>
          <w:sz w:val="20"/>
          <w:szCs w:val="20"/>
        </w:rPr>
        <w:t>antigenic</w:t>
      </w:r>
      <w:r w:rsidR="009066AB">
        <w:rPr>
          <w:rFonts w:ascii="Calibri" w:hAnsi="Calibri" w:cs="Calibri"/>
          <w:sz w:val="20"/>
          <w:szCs w:val="20"/>
        </w:rPr>
        <w:t xml:space="preserve">/functional </w:t>
      </w:r>
      <w:r>
        <w:rPr>
          <w:rFonts w:ascii="Calibri" w:hAnsi="Calibri" w:cs="Calibri"/>
          <w:sz w:val="20"/>
          <w:szCs w:val="20"/>
        </w:rPr>
        <w:t>levels and serum C4 levels</w:t>
      </w:r>
      <w:r w:rsidRPr="003F25B2">
        <w:rPr>
          <w:rFonts w:ascii="Calibri" w:hAnsi="Calibri" w:cs="Calibri"/>
          <w:sz w:val="20"/>
          <w:szCs w:val="20"/>
        </w:rPr>
        <w:t xml:space="preserve"> (at diagnosis and treatment decision)</w:t>
      </w:r>
    </w:p>
    <w:p w14:paraId="51487E5C" w14:textId="77777777" w:rsidR="003119F2" w:rsidRPr="00533F57" w:rsidRDefault="003119F2" w:rsidP="003119F2">
      <w:pPr>
        <w:pStyle w:val="p1"/>
        <w:numPr>
          <w:ilvl w:val="1"/>
          <w:numId w:val="2"/>
        </w:numPr>
        <w:rPr>
          <w:rFonts w:ascii="Calibri" w:hAnsi="Calibri" w:cs="Calibri"/>
          <w:sz w:val="20"/>
          <w:szCs w:val="20"/>
        </w:rPr>
      </w:pPr>
      <w:r>
        <w:rPr>
          <w:rFonts w:ascii="Calibri" w:hAnsi="Calibri" w:cs="Calibri"/>
          <w:color w:val="0C0C0C"/>
          <w:sz w:val="20"/>
          <w:szCs w:val="20"/>
        </w:rPr>
        <w:t xml:space="preserve">Location, severity, duration, and frequency of HAE attacks at diagnosis and at treatment decision </w:t>
      </w:r>
    </w:p>
    <w:p w14:paraId="6524601E" w14:textId="77777777" w:rsidR="003119F2" w:rsidRPr="003F25B2" w:rsidRDefault="003119F2" w:rsidP="003119F2">
      <w:pPr>
        <w:pStyle w:val="p1"/>
        <w:numPr>
          <w:ilvl w:val="2"/>
          <w:numId w:val="2"/>
        </w:numPr>
        <w:rPr>
          <w:rFonts w:ascii="Calibri" w:hAnsi="Calibri" w:cs="Calibri"/>
          <w:sz w:val="20"/>
          <w:szCs w:val="20"/>
        </w:rPr>
      </w:pPr>
      <w:r>
        <w:rPr>
          <w:rFonts w:ascii="Calibri" w:hAnsi="Calibri" w:cs="Calibri"/>
          <w:color w:val="0C0C0C"/>
          <w:sz w:val="20"/>
          <w:szCs w:val="20"/>
        </w:rPr>
        <w:t xml:space="preserve">Include documentation of emergency department visits, hospitalizations, or instances of intubation </w:t>
      </w:r>
    </w:p>
    <w:p w14:paraId="705D250D" w14:textId="77777777" w:rsidR="00A03C34" w:rsidRDefault="00A03C34" w:rsidP="00A03C34">
      <w:pPr>
        <w:pStyle w:val="p1"/>
        <w:numPr>
          <w:ilvl w:val="1"/>
          <w:numId w:val="2"/>
        </w:numPr>
        <w:rPr>
          <w:rFonts w:ascii="Calibri" w:hAnsi="Calibri" w:cs="Calibri"/>
          <w:sz w:val="20"/>
          <w:szCs w:val="20"/>
        </w:rPr>
      </w:pPr>
      <w:r w:rsidRPr="003F25B2">
        <w:rPr>
          <w:rFonts w:ascii="Calibri" w:hAnsi="Calibri" w:cs="Calibri"/>
          <w:sz w:val="20"/>
          <w:szCs w:val="20"/>
        </w:rPr>
        <w:t>Previous response</w:t>
      </w:r>
      <w:r>
        <w:rPr>
          <w:rFonts w:ascii="Calibri" w:hAnsi="Calibri" w:cs="Calibri"/>
          <w:sz w:val="20"/>
          <w:szCs w:val="20"/>
        </w:rPr>
        <w:t xml:space="preserve"> to prophylactic and acute treatments </w:t>
      </w:r>
    </w:p>
    <w:p w14:paraId="4063468E" w14:textId="77777777" w:rsidR="00A03C34" w:rsidRDefault="00A03C34" w:rsidP="00A03C34">
      <w:pPr>
        <w:pStyle w:val="p1"/>
        <w:numPr>
          <w:ilvl w:val="2"/>
          <w:numId w:val="2"/>
        </w:numPr>
        <w:rPr>
          <w:rFonts w:ascii="Calibri" w:hAnsi="Calibri" w:cs="Calibri"/>
          <w:sz w:val="20"/>
          <w:szCs w:val="20"/>
        </w:rPr>
      </w:pPr>
      <w:r w:rsidRPr="00AC4ECB">
        <w:rPr>
          <w:rFonts w:ascii="Calibri" w:hAnsi="Calibri" w:cs="Calibri"/>
          <w:b/>
          <w:bCs/>
          <w:sz w:val="20"/>
          <w:szCs w:val="20"/>
        </w:rPr>
        <w:t>NOTE:</w:t>
      </w:r>
      <w:r>
        <w:rPr>
          <w:rFonts w:ascii="Calibri" w:hAnsi="Calibri" w:cs="Calibri"/>
          <w:sz w:val="20"/>
          <w:szCs w:val="20"/>
        </w:rPr>
        <w:t xml:space="preserve"> Some prophylactic treatments may supplement C1-INH and cause levels to appear as normal in lab work. It is important to list </w:t>
      </w:r>
      <w:r w:rsidRPr="00AC4ECB">
        <w:rPr>
          <w:rFonts w:ascii="Calibri" w:hAnsi="Calibri" w:cs="Calibri"/>
          <w:b/>
          <w:bCs/>
          <w:sz w:val="20"/>
          <w:szCs w:val="20"/>
        </w:rPr>
        <w:t>all</w:t>
      </w:r>
      <w:r>
        <w:rPr>
          <w:rFonts w:ascii="Calibri" w:hAnsi="Calibri" w:cs="Calibri"/>
          <w:sz w:val="20"/>
          <w:szCs w:val="20"/>
        </w:rPr>
        <w:t xml:space="preserve"> previous prophylactic treatments and provide reasoning(s) why your patient may appear to have normal C1-INH levels</w:t>
      </w:r>
    </w:p>
    <w:p w14:paraId="479FD3A3" w14:textId="659C5B00" w:rsidR="00DE750D" w:rsidRPr="00DE750D" w:rsidRDefault="00DE750D" w:rsidP="00DE750D">
      <w:pPr>
        <w:pStyle w:val="p1"/>
        <w:numPr>
          <w:ilvl w:val="1"/>
          <w:numId w:val="2"/>
        </w:numPr>
        <w:rPr>
          <w:rFonts w:ascii="Calibri" w:hAnsi="Calibri" w:cs="Calibri"/>
          <w:sz w:val="20"/>
          <w:szCs w:val="20"/>
        </w:rPr>
      </w:pPr>
      <w:r w:rsidRPr="00DE750D">
        <w:rPr>
          <w:rFonts w:ascii="Calibri" w:hAnsi="Calibri" w:cs="Calibri"/>
          <w:sz w:val="20"/>
          <w:szCs w:val="20"/>
        </w:rPr>
        <w:t xml:space="preserve">If applicable, documentation that attacks are refractory to antihistamines </w:t>
      </w:r>
    </w:p>
    <w:p w14:paraId="782D7628" w14:textId="6AAAA8F5" w:rsidR="00DE750D" w:rsidRPr="00DE750D" w:rsidRDefault="00DE750D" w:rsidP="00DE750D">
      <w:pPr>
        <w:pStyle w:val="p1"/>
        <w:numPr>
          <w:ilvl w:val="1"/>
          <w:numId w:val="2"/>
        </w:numPr>
        <w:rPr>
          <w:rFonts w:ascii="Calibri" w:hAnsi="Calibri" w:cs="Calibri"/>
          <w:sz w:val="20"/>
          <w:szCs w:val="20"/>
        </w:rPr>
      </w:pPr>
      <w:r w:rsidRPr="00DE750D">
        <w:rPr>
          <w:rFonts w:ascii="Calibri" w:hAnsi="Calibri" w:cs="Calibri"/>
          <w:sz w:val="20"/>
          <w:szCs w:val="20"/>
        </w:rPr>
        <w:t>Confirmation that all other causes and treatable triggers have been identified and managed (eg, infection)</w:t>
      </w:r>
    </w:p>
    <w:p w14:paraId="02279D75" w14:textId="54145082" w:rsidR="00424093" w:rsidRDefault="00424093" w:rsidP="00424093">
      <w:pPr>
        <w:pStyle w:val="p1"/>
        <w:numPr>
          <w:ilvl w:val="1"/>
          <w:numId w:val="2"/>
        </w:numPr>
        <w:rPr>
          <w:rFonts w:ascii="Calibri" w:hAnsi="Calibri" w:cs="Calibri"/>
          <w:sz w:val="20"/>
          <w:szCs w:val="20"/>
        </w:rPr>
      </w:pPr>
      <w:r w:rsidRPr="00424093">
        <w:rPr>
          <w:rFonts w:ascii="Calibri" w:hAnsi="Calibri" w:cs="Calibri"/>
          <w:sz w:val="20"/>
          <w:szCs w:val="20"/>
        </w:rPr>
        <w:t>Copy of the denial letter</w:t>
      </w:r>
    </w:p>
    <w:p w14:paraId="3B967F8A" w14:textId="11BA9B06" w:rsidR="00A03C34" w:rsidRPr="003F25B2" w:rsidRDefault="00A03C34" w:rsidP="00A03C34">
      <w:pPr>
        <w:pStyle w:val="p1"/>
        <w:numPr>
          <w:ilvl w:val="1"/>
          <w:numId w:val="2"/>
        </w:numPr>
        <w:rPr>
          <w:rFonts w:ascii="Calibri" w:hAnsi="Calibri" w:cs="Calibri"/>
          <w:sz w:val="20"/>
          <w:szCs w:val="20"/>
        </w:rPr>
      </w:pPr>
      <w:r w:rsidRPr="003F25B2">
        <w:rPr>
          <w:rFonts w:ascii="Calibri" w:hAnsi="Calibri" w:cs="Calibri"/>
          <w:color w:val="000000"/>
          <w:sz w:val="20"/>
          <w:szCs w:val="20"/>
        </w:rPr>
        <w:t>Relevant scientific literature</w:t>
      </w:r>
      <w:r w:rsidR="00DE750D">
        <w:rPr>
          <w:rFonts w:ascii="Calibri" w:hAnsi="Calibri" w:cs="Calibri"/>
          <w:color w:val="000000"/>
          <w:sz w:val="20"/>
          <w:szCs w:val="20"/>
        </w:rPr>
        <w:t xml:space="preserve"> </w:t>
      </w:r>
    </w:p>
    <w:p w14:paraId="7A406CCC" w14:textId="37AA86A5" w:rsidR="009066AB" w:rsidRPr="009066AB" w:rsidRDefault="00A03C34" w:rsidP="009066AB">
      <w:pPr>
        <w:pStyle w:val="p1"/>
        <w:numPr>
          <w:ilvl w:val="1"/>
          <w:numId w:val="2"/>
        </w:numPr>
        <w:rPr>
          <w:rFonts w:ascii="Calibri" w:hAnsi="Calibri" w:cs="Calibri"/>
          <w:sz w:val="20"/>
          <w:szCs w:val="20"/>
        </w:rPr>
      </w:pPr>
      <w:r w:rsidRPr="003F25B2">
        <w:rPr>
          <w:rFonts w:ascii="Calibri" w:hAnsi="Calibri" w:cs="Calibri"/>
          <w:color w:val="000000"/>
          <w:sz w:val="20"/>
          <w:szCs w:val="20"/>
        </w:rPr>
        <w:t xml:space="preserve">US Prescribing </w:t>
      </w:r>
      <w:r w:rsidR="009F7019">
        <w:rPr>
          <w:rFonts w:ascii="Calibri" w:hAnsi="Calibri" w:cs="Calibri"/>
          <w:color w:val="000000"/>
          <w:sz w:val="20"/>
          <w:szCs w:val="20"/>
        </w:rPr>
        <w:t>I</w:t>
      </w:r>
      <w:r w:rsidRPr="003F25B2">
        <w:rPr>
          <w:rFonts w:ascii="Calibri" w:hAnsi="Calibri" w:cs="Calibri"/>
          <w:color w:val="000000"/>
          <w:sz w:val="20"/>
          <w:szCs w:val="20"/>
        </w:rPr>
        <w:t>nformation for</w:t>
      </w:r>
      <w:r w:rsidR="008A63DC">
        <w:rPr>
          <w:rFonts w:ascii="Calibri" w:hAnsi="Calibri" w:cs="Calibri"/>
          <w:color w:val="000000"/>
          <w:sz w:val="20"/>
          <w:szCs w:val="20"/>
        </w:rPr>
        <w:t xml:space="preserve"> DAWNZERA</w:t>
      </w:r>
    </w:p>
    <w:p w14:paraId="0DAF1B9B" w14:textId="19EB7DA9" w:rsidR="009066AB" w:rsidRPr="009066AB" w:rsidRDefault="009066AB" w:rsidP="009066AB">
      <w:pPr>
        <w:pStyle w:val="p1"/>
        <w:numPr>
          <w:ilvl w:val="0"/>
          <w:numId w:val="2"/>
        </w:numPr>
        <w:rPr>
          <w:rFonts w:ascii="Calibri" w:hAnsi="Calibri" w:cs="Calibri"/>
          <w:sz w:val="20"/>
          <w:szCs w:val="20"/>
        </w:rPr>
      </w:pPr>
      <w:r w:rsidRPr="009066AB">
        <w:rPr>
          <w:rFonts w:ascii="Calibri" w:hAnsi="Calibri" w:cs="Calibri"/>
          <w:sz w:val="20"/>
          <w:szCs w:val="20"/>
        </w:rPr>
        <w:t>Ensure information included in the letter and additional documentation is accurate and complete</w:t>
      </w:r>
    </w:p>
    <w:p w14:paraId="4FC648A2" w14:textId="6CA7C20B" w:rsidR="00F94734" w:rsidRPr="003F25B2" w:rsidRDefault="00F94734" w:rsidP="00F94734">
      <w:pPr>
        <w:pStyle w:val="p1"/>
        <w:numPr>
          <w:ilvl w:val="0"/>
          <w:numId w:val="2"/>
        </w:numPr>
        <w:rPr>
          <w:rFonts w:ascii="Calibri" w:hAnsi="Calibri" w:cs="Calibri"/>
          <w:sz w:val="20"/>
          <w:szCs w:val="20"/>
        </w:rPr>
      </w:pPr>
      <w:r w:rsidRPr="003F25B2">
        <w:rPr>
          <w:rFonts w:ascii="Calibri" w:hAnsi="Calibri" w:cs="Calibri"/>
          <w:b/>
          <w:bCs/>
          <w:color w:val="000000"/>
          <w:sz w:val="20"/>
          <w:szCs w:val="20"/>
        </w:rPr>
        <w:t xml:space="preserve">Document all communication </w:t>
      </w:r>
      <w:r w:rsidRPr="003F25B2">
        <w:rPr>
          <w:rFonts w:ascii="Calibri" w:hAnsi="Calibri" w:cs="Calibri"/>
          <w:color w:val="000000"/>
          <w:sz w:val="20"/>
          <w:szCs w:val="20"/>
        </w:rPr>
        <w:t xml:space="preserve">(written and verbal) with the patient’s </w:t>
      </w:r>
      <w:r w:rsidR="008A63DC">
        <w:rPr>
          <w:rFonts w:ascii="Calibri" w:hAnsi="Calibri" w:cs="Calibri"/>
          <w:color w:val="000000"/>
          <w:sz w:val="20"/>
          <w:szCs w:val="20"/>
        </w:rPr>
        <w:t>insurance</w:t>
      </w:r>
      <w:r w:rsidRPr="003F25B2">
        <w:rPr>
          <w:rFonts w:ascii="Calibri" w:hAnsi="Calibri" w:cs="Calibri"/>
          <w:color w:val="000000"/>
          <w:sz w:val="20"/>
          <w:szCs w:val="20"/>
        </w:rPr>
        <w:t xml:space="preserve"> plan</w:t>
      </w:r>
    </w:p>
    <w:p w14:paraId="4D7C0F8E" w14:textId="77777777" w:rsidR="00CA2CE8" w:rsidRPr="00066DA4" w:rsidRDefault="00CA2CE8" w:rsidP="00CA2CE8">
      <w:pPr>
        <w:pStyle w:val="p2"/>
        <w:rPr>
          <w:rFonts w:ascii="Calibri" w:hAnsi="Calibri" w:cs="Calibri"/>
          <w:sz w:val="20"/>
          <w:szCs w:val="20"/>
        </w:rPr>
      </w:pPr>
    </w:p>
    <w:p w14:paraId="022CA329" w14:textId="77777777" w:rsidR="00F9447B" w:rsidRPr="00066DA4" w:rsidRDefault="00F9447B" w:rsidP="00F9447B">
      <w:pPr>
        <w:pStyle w:val="p1"/>
        <w:rPr>
          <w:rFonts w:ascii="Calibri" w:hAnsi="Calibri" w:cs="Calibri"/>
          <w:b/>
          <w:bCs/>
          <w:sz w:val="20"/>
          <w:szCs w:val="20"/>
        </w:rPr>
      </w:pPr>
      <w:r w:rsidRPr="00066DA4">
        <w:rPr>
          <w:rFonts w:ascii="Calibri" w:hAnsi="Calibri" w:cs="Calibri"/>
          <w:b/>
          <w:bCs/>
          <w:sz w:val="20"/>
          <w:szCs w:val="20"/>
        </w:rPr>
        <w:t>Instructions for using the sample letter</w:t>
      </w:r>
    </w:p>
    <w:p w14:paraId="057C142B" w14:textId="77777777" w:rsidR="00F9447B" w:rsidRPr="00066DA4" w:rsidRDefault="00F9447B" w:rsidP="00F9447B">
      <w:pPr>
        <w:pStyle w:val="p1"/>
        <w:spacing w:line="120" w:lineRule="auto"/>
        <w:rPr>
          <w:rFonts w:ascii="Calibri" w:hAnsi="Calibri" w:cs="Calibri"/>
          <w:b/>
          <w:bCs/>
          <w:sz w:val="20"/>
          <w:szCs w:val="20"/>
        </w:rPr>
      </w:pPr>
    </w:p>
    <w:p w14:paraId="041E78EA" w14:textId="77777777" w:rsidR="00F9447B" w:rsidRPr="00066DA4" w:rsidRDefault="00F9447B" w:rsidP="00F9447B">
      <w:pPr>
        <w:pStyle w:val="p1"/>
        <w:numPr>
          <w:ilvl w:val="0"/>
          <w:numId w:val="6"/>
        </w:numPr>
        <w:rPr>
          <w:rFonts w:ascii="Calibri" w:hAnsi="Calibri" w:cs="Calibri"/>
          <w:sz w:val="20"/>
          <w:szCs w:val="20"/>
        </w:rPr>
      </w:pPr>
      <w:r w:rsidRPr="00066DA4">
        <w:rPr>
          <w:rFonts w:ascii="Calibri" w:hAnsi="Calibri" w:cs="Calibri"/>
          <w:sz w:val="20"/>
          <w:szCs w:val="20"/>
        </w:rPr>
        <w:t xml:space="preserve">Replace </w:t>
      </w:r>
      <w:r w:rsidRPr="00066DA4">
        <w:rPr>
          <w:rFonts w:ascii="Calibri" w:hAnsi="Calibri" w:cs="Calibri"/>
          <w:color w:val="FF49FF"/>
          <w:sz w:val="20"/>
          <w:szCs w:val="20"/>
        </w:rPr>
        <w:t xml:space="preserve">[magenta/bracketed] </w:t>
      </w:r>
      <w:r w:rsidRPr="00066DA4">
        <w:rPr>
          <w:rFonts w:ascii="Calibri" w:hAnsi="Calibri" w:cs="Calibri"/>
          <w:sz w:val="20"/>
          <w:szCs w:val="20"/>
        </w:rPr>
        <w:t>text with specific office/clinic or patient information</w:t>
      </w:r>
    </w:p>
    <w:p w14:paraId="536EE9BF" w14:textId="77777777" w:rsidR="00F9447B" w:rsidRPr="00066DA4" w:rsidRDefault="00F9447B" w:rsidP="00F9447B">
      <w:pPr>
        <w:pStyle w:val="p1"/>
        <w:numPr>
          <w:ilvl w:val="0"/>
          <w:numId w:val="6"/>
        </w:numPr>
        <w:rPr>
          <w:rFonts w:ascii="Calibri" w:hAnsi="Calibri" w:cs="Calibri"/>
          <w:sz w:val="20"/>
          <w:szCs w:val="20"/>
        </w:rPr>
      </w:pPr>
      <w:r w:rsidRPr="00066DA4">
        <w:rPr>
          <w:rFonts w:ascii="Calibri" w:hAnsi="Calibri" w:cs="Calibri"/>
          <w:sz w:val="20"/>
          <w:szCs w:val="20"/>
        </w:rPr>
        <w:t>Tailor the content based on your clinical judgment and the patient’s unique circumstance</w:t>
      </w:r>
    </w:p>
    <w:p w14:paraId="4B61FB86" w14:textId="77777777" w:rsidR="00CA2CE8" w:rsidRPr="00066DA4" w:rsidRDefault="00CA2CE8" w:rsidP="00CA2CE8">
      <w:pPr>
        <w:pStyle w:val="p1"/>
        <w:rPr>
          <w:rFonts w:ascii="Calibri" w:hAnsi="Calibri" w:cs="Calibri"/>
          <w:sz w:val="20"/>
          <w:szCs w:val="20"/>
        </w:rPr>
      </w:pPr>
    </w:p>
    <w:p w14:paraId="53B5A412" w14:textId="5ED5ADEC" w:rsidR="00B37C9E" w:rsidRPr="00066DA4" w:rsidRDefault="00B37C9E" w:rsidP="00F9447B">
      <w:pPr>
        <w:pStyle w:val="p2"/>
        <w:jc w:val="center"/>
        <w:rPr>
          <w:rFonts w:ascii="Calibri" w:hAnsi="Calibri" w:cs="Calibri"/>
          <w:b/>
          <w:bCs/>
          <w:sz w:val="20"/>
          <w:szCs w:val="20"/>
        </w:rPr>
      </w:pPr>
      <w:r w:rsidRPr="00066DA4">
        <w:rPr>
          <w:rFonts w:ascii="Calibri" w:hAnsi="Calibri" w:cs="Calibri"/>
          <w:b/>
          <w:bCs/>
          <w:sz w:val="20"/>
          <w:szCs w:val="20"/>
        </w:rPr>
        <w:t xml:space="preserve">Use your office’s letterhead to draft the </w:t>
      </w:r>
      <w:r w:rsidR="002C4F65">
        <w:rPr>
          <w:rFonts w:ascii="Calibri" w:hAnsi="Calibri" w:cs="Calibri"/>
          <w:b/>
          <w:bCs/>
          <w:sz w:val="20"/>
          <w:szCs w:val="20"/>
        </w:rPr>
        <w:t>L</w:t>
      </w:r>
      <w:r w:rsidRPr="00066DA4">
        <w:rPr>
          <w:rFonts w:ascii="Calibri" w:hAnsi="Calibri" w:cs="Calibri"/>
          <w:b/>
          <w:bCs/>
          <w:sz w:val="20"/>
          <w:szCs w:val="20"/>
        </w:rPr>
        <w:t xml:space="preserve">etter of </w:t>
      </w:r>
      <w:r w:rsidR="002C4F65">
        <w:rPr>
          <w:rFonts w:ascii="Calibri" w:hAnsi="Calibri" w:cs="Calibri"/>
          <w:b/>
          <w:bCs/>
          <w:sz w:val="20"/>
          <w:szCs w:val="20"/>
        </w:rPr>
        <w:t>A</w:t>
      </w:r>
      <w:r w:rsidRPr="00066DA4">
        <w:rPr>
          <w:rFonts w:ascii="Calibri" w:hAnsi="Calibri" w:cs="Calibri"/>
          <w:b/>
          <w:bCs/>
          <w:sz w:val="20"/>
          <w:szCs w:val="20"/>
        </w:rPr>
        <w:t>ppeal</w:t>
      </w:r>
      <w:r w:rsidRPr="00066DA4">
        <w:rPr>
          <w:rFonts w:ascii="Calibri" w:hAnsi="Calibri" w:cs="Calibri"/>
          <w:b/>
          <w:bCs/>
          <w:sz w:val="20"/>
          <w:szCs w:val="20"/>
        </w:rPr>
        <w:br/>
        <w:t>and remove this page before submission.</w:t>
      </w:r>
    </w:p>
    <w:p w14:paraId="14D31837" w14:textId="77777777" w:rsidR="00CA2CE8" w:rsidRPr="00066DA4" w:rsidRDefault="00CA2CE8" w:rsidP="00CA2CE8">
      <w:pPr>
        <w:pStyle w:val="p1"/>
        <w:rPr>
          <w:rFonts w:ascii="Calibri" w:hAnsi="Calibri" w:cs="Calibri"/>
          <w:sz w:val="20"/>
          <w:szCs w:val="20"/>
        </w:rPr>
      </w:pPr>
    </w:p>
    <w:p w14:paraId="2934D0D3" w14:textId="77777777" w:rsidR="00CA2CE8" w:rsidRPr="00066DA4" w:rsidRDefault="00CA2CE8" w:rsidP="00CA2CE8">
      <w:pPr>
        <w:pStyle w:val="p1"/>
        <w:rPr>
          <w:rFonts w:ascii="Calibri" w:hAnsi="Calibri" w:cs="Calibri"/>
          <w:sz w:val="20"/>
          <w:szCs w:val="20"/>
        </w:rPr>
      </w:pPr>
    </w:p>
    <w:p w14:paraId="16BDC4E6" w14:textId="77777777" w:rsidR="00CA2CE8" w:rsidRPr="00066DA4" w:rsidRDefault="00CA2CE8" w:rsidP="00CA2CE8">
      <w:pPr>
        <w:pStyle w:val="p1"/>
        <w:rPr>
          <w:rFonts w:ascii="Calibri" w:hAnsi="Calibri" w:cs="Calibri"/>
          <w:sz w:val="20"/>
          <w:szCs w:val="20"/>
        </w:rPr>
      </w:pPr>
    </w:p>
    <w:p w14:paraId="2B45B317" w14:textId="77777777" w:rsidR="00CA2CE8" w:rsidRPr="00066DA4" w:rsidRDefault="00CA2CE8" w:rsidP="00CA2CE8">
      <w:pPr>
        <w:pStyle w:val="p1"/>
        <w:rPr>
          <w:rFonts w:ascii="Calibri" w:hAnsi="Calibri" w:cs="Calibri"/>
          <w:sz w:val="20"/>
          <w:szCs w:val="20"/>
        </w:rPr>
      </w:pPr>
    </w:p>
    <w:p w14:paraId="549074B6" w14:textId="77777777" w:rsidR="00CA2CE8" w:rsidRPr="00066DA4" w:rsidRDefault="00CA2CE8" w:rsidP="00CA2CE8">
      <w:pPr>
        <w:pStyle w:val="p1"/>
        <w:rPr>
          <w:rFonts w:ascii="Calibri" w:hAnsi="Calibri" w:cs="Calibri"/>
          <w:sz w:val="20"/>
          <w:szCs w:val="20"/>
        </w:rPr>
      </w:pPr>
    </w:p>
    <w:p w14:paraId="034B8CBE" w14:textId="77777777" w:rsidR="00CA2CE8" w:rsidRPr="00066DA4" w:rsidRDefault="00CA2CE8" w:rsidP="00CA2CE8">
      <w:pPr>
        <w:pStyle w:val="p1"/>
        <w:rPr>
          <w:rFonts w:ascii="Calibri" w:hAnsi="Calibri" w:cs="Calibri"/>
          <w:sz w:val="20"/>
          <w:szCs w:val="20"/>
        </w:rPr>
      </w:pPr>
    </w:p>
    <w:p w14:paraId="655B52E8" w14:textId="77777777" w:rsidR="00CA2CE8" w:rsidRPr="00066DA4" w:rsidRDefault="00CA2CE8" w:rsidP="00CA2CE8">
      <w:pPr>
        <w:pStyle w:val="p1"/>
        <w:rPr>
          <w:rFonts w:ascii="Calibri" w:hAnsi="Calibri" w:cs="Calibri"/>
          <w:sz w:val="20"/>
          <w:szCs w:val="20"/>
        </w:rPr>
      </w:pPr>
    </w:p>
    <w:p w14:paraId="5399051E" w14:textId="000AEBDC" w:rsidR="00B37C9E" w:rsidRPr="00066DA4" w:rsidRDefault="00857196" w:rsidP="00857196">
      <w:pPr>
        <w:pStyle w:val="p2"/>
        <w:rPr>
          <w:rFonts w:ascii="Calibri" w:hAnsi="Calibri" w:cs="Calibri"/>
          <w:sz w:val="20"/>
          <w:szCs w:val="20"/>
        </w:rPr>
      </w:pPr>
      <w:r w:rsidRPr="00066DA4">
        <w:rPr>
          <w:rFonts w:ascii="Calibri" w:hAnsi="Calibri" w:cs="Calibri"/>
          <w:sz w:val="20"/>
          <w:szCs w:val="20"/>
        </w:rPr>
        <w:t>C1-INH,</w:t>
      </w:r>
      <w:r w:rsidRPr="00066DA4">
        <w:rPr>
          <w:rFonts w:ascii="Calibri" w:eastAsiaTheme="minorHAnsi" w:hAnsi="Calibri" w:cs="Calibri"/>
          <w:color w:val="001D35"/>
          <w:kern w:val="2"/>
          <w:sz w:val="20"/>
          <w:szCs w:val="20"/>
          <w:shd w:val="clear" w:color="auto" w:fill="FFFFFF"/>
          <w14:ligatures w14:val="standardContextual"/>
        </w:rPr>
        <w:t xml:space="preserve"> </w:t>
      </w:r>
      <w:r w:rsidRPr="00066DA4">
        <w:rPr>
          <w:rFonts w:ascii="Calibri" w:hAnsi="Calibri" w:cs="Calibri"/>
          <w:sz w:val="20"/>
          <w:szCs w:val="20"/>
        </w:rPr>
        <w:t>C1</w:t>
      </w:r>
      <w:r w:rsidR="002435AC">
        <w:rPr>
          <w:rFonts w:ascii="Calibri" w:hAnsi="Calibri" w:cs="Calibri"/>
          <w:sz w:val="20"/>
          <w:szCs w:val="20"/>
        </w:rPr>
        <w:t>-i</w:t>
      </w:r>
      <w:r w:rsidRPr="00066DA4">
        <w:rPr>
          <w:rFonts w:ascii="Calibri" w:hAnsi="Calibri" w:cs="Calibri"/>
          <w:sz w:val="20"/>
          <w:szCs w:val="20"/>
        </w:rPr>
        <w:t>nhibitor; HAE, hereditary angioedema; ICD-10-CM, International Classification of Diseases, Tenth Revision, Clinical Modification.</w:t>
      </w:r>
    </w:p>
    <w:p w14:paraId="26762B90" w14:textId="75A77EFF" w:rsidR="00340B50" w:rsidRPr="00066DA4" w:rsidRDefault="00340B50" w:rsidP="00340B50">
      <w:pPr>
        <w:pStyle w:val="p2"/>
        <w:jc w:val="center"/>
        <w:rPr>
          <w:rFonts w:ascii="Calibri" w:hAnsi="Calibri" w:cs="Calibri"/>
          <w:sz w:val="20"/>
          <w:szCs w:val="20"/>
        </w:rPr>
      </w:pPr>
      <w:r w:rsidRPr="00066DA4">
        <w:rPr>
          <w:rFonts w:ascii="Calibri" w:hAnsi="Calibri" w:cs="Calibri"/>
          <w:b/>
          <w:bCs/>
          <w:sz w:val="20"/>
          <w:szCs w:val="20"/>
        </w:rPr>
        <w:lastRenderedPageBreak/>
        <w:t>Sample Letter of Appeal</w:t>
      </w:r>
    </w:p>
    <w:p w14:paraId="1E71FB19" w14:textId="77777777" w:rsidR="00340B50" w:rsidRPr="007D0327" w:rsidRDefault="00340B50" w:rsidP="008720F5">
      <w:pPr>
        <w:pStyle w:val="p1"/>
        <w:jc w:val="center"/>
        <w:rPr>
          <w:rFonts w:ascii="Calibri" w:hAnsi="Calibri" w:cs="Calibri"/>
          <w:color w:val="FF40FF"/>
          <w:sz w:val="20"/>
          <w:szCs w:val="20"/>
        </w:rPr>
      </w:pPr>
      <w:r w:rsidRPr="007D0327">
        <w:rPr>
          <w:rFonts w:ascii="Calibri" w:hAnsi="Calibri" w:cs="Calibri"/>
          <w:color w:val="FF40FF"/>
          <w:sz w:val="20"/>
          <w:szCs w:val="20"/>
        </w:rPr>
        <w:t>[Office/Clinic Letterhead]</w:t>
      </w:r>
    </w:p>
    <w:p w14:paraId="15BAA203" w14:textId="77777777" w:rsidR="00340B50" w:rsidRPr="00066DA4" w:rsidRDefault="00340B50" w:rsidP="00340B50">
      <w:pPr>
        <w:pStyle w:val="p2"/>
        <w:rPr>
          <w:rFonts w:ascii="Calibri" w:hAnsi="Calibri" w:cs="Calibri"/>
          <w:sz w:val="20"/>
          <w:szCs w:val="20"/>
        </w:rPr>
      </w:pPr>
    </w:p>
    <w:p w14:paraId="33E5FBD9" w14:textId="77777777" w:rsidR="00340B50" w:rsidRPr="00066DA4" w:rsidRDefault="00340B50" w:rsidP="00340B50">
      <w:pPr>
        <w:pStyle w:val="p1"/>
        <w:rPr>
          <w:rFonts w:ascii="Calibri" w:hAnsi="Calibri" w:cs="Calibri"/>
          <w:color w:val="FF49FF"/>
          <w:sz w:val="20"/>
          <w:szCs w:val="20"/>
        </w:rPr>
      </w:pPr>
      <w:r w:rsidRPr="00066DA4">
        <w:rPr>
          <w:rFonts w:ascii="Calibri" w:hAnsi="Calibri" w:cs="Calibri"/>
          <w:color w:val="FF49FF"/>
          <w:sz w:val="20"/>
          <w:szCs w:val="20"/>
        </w:rPr>
        <w:t>[Date]</w:t>
      </w:r>
    </w:p>
    <w:p w14:paraId="18FB747F" w14:textId="6776D1EB" w:rsidR="00340B50" w:rsidRPr="00066DA4" w:rsidRDefault="00340B50" w:rsidP="00340B50">
      <w:pPr>
        <w:pStyle w:val="p1"/>
        <w:rPr>
          <w:rFonts w:ascii="Calibri" w:hAnsi="Calibri" w:cs="Calibri"/>
          <w:color w:val="FF49FF"/>
          <w:sz w:val="20"/>
          <w:szCs w:val="20"/>
        </w:rPr>
      </w:pPr>
      <w:r w:rsidRPr="00066DA4">
        <w:rPr>
          <w:rFonts w:ascii="Calibri" w:hAnsi="Calibri" w:cs="Calibri"/>
          <w:color w:val="FF49FF"/>
          <w:sz w:val="20"/>
          <w:szCs w:val="20"/>
        </w:rPr>
        <w:t>[</w:t>
      </w:r>
      <w:r w:rsidR="008A63DC">
        <w:rPr>
          <w:rFonts w:ascii="Calibri" w:hAnsi="Calibri" w:cs="Calibri"/>
          <w:color w:val="FF49FF"/>
          <w:sz w:val="20"/>
          <w:szCs w:val="20"/>
        </w:rPr>
        <w:t>Insurance</w:t>
      </w:r>
      <w:r w:rsidRPr="00066DA4">
        <w:rPr>
          <w:rFonts w:ascii="Calibri" w:hAnsi="Calibri" w:cs="Calibri"/>
          <w:color w:val="FF49FF"/>
          <w:sz w:val="20"/>
          <w:szCs w:val="20"/>
        </w:rPr>
        <w:t xml:space="preserve"> Plan Contact</w:t>
      </w:r>
      <w:r w:rsidR="008720F5">
        <w:rPr>
          <w:rFonts w:ascii="Calibri" w:hAnsi="Calibri" w:cs="Calibri"/>
          <w:color w:val="FF49FF"/>
          <w:sz w:val="20"/>
          <w:szCs w:val="20"/>
        </w:rPr>
        <w:t xml:space="preserve"> Name</w:t>
      </w:r>
      <w:r w:rsidRPr="00066DA4">
        <w:rPr>
          <w:rFonts w:ascii="Calibri" w:hAnsi="Calibri" w:cs="Calibri"/>
          <w:color w:val="FF49FF"/>
          <w:sz w:val="20"/>
          <w:szCs w:val="20"/>
        </w:rPr>
        <w:t>]</w:t>
      </w:r>
    </w:p>
    <w:p w14:paraId="01B0FC9D" w14:textId="77777777" w:rsidR="00340B50" w:rsidRPr="00066DA4" w:rsidRDefault="00340B50" w:rsidP="00340B50">
      <w:pPr>
        <w:pStyle w:val="p1"/>
        <w:rPr>
          <w:rFonts w:ascii="Calibri" w:hAnsi="Calibri" w:cs="Calibri"/>
          <w:color w:val="FF49FF"/>
          <w:sz w:val="20"/>
          <w:szCs w:val="20"/>
        </w:rPr>
      </w:pPr>
      <w:r w:rsidRPr="00066DA4">
        <w:rPr>
          <w:rFonts w:ascii="Calibri" w:hAnsi="Calibri" w:cs="Calibri"/>
          <w:color w:val="FF49FF"/>
          <w:sz w:val="20"/>
          <w:szCs w:val="20"/>
        </w:rPr>
        <w:t>[Title]</w:t>
      </w:r>
    </w:p>
    <w:p w14:paraId="7DD7C9A8" w14:textId="30F6A34C" w:rsidR="00340B50" w:rsidRPr="00066DA4" w:rsidRDefault="00340B50" w:rsidP="00340B50">
      <w:pPr>
        <w:pStyle w:val="p1"/>
        <w:rPr>
          <w:rFonts w:ascii="Calibri" w:hAnsi="Calibri" w:cs="Calibri"/>
          <w:color w:val="FF49FF"/>
          <w:sz w:val="20"/>
          <w:szCs w:val="20"/>
        </w:rPr>
      </w:pPr>
      <w:r w:rsidRPr="00066DA4">
        <w:rPr>
          <w:rFonts w:ascii="Calibri" w:hAnsi="Calibri" w:cs="Calibri"/>
          <w:color w:val="FF49FF"/>
          <w:sz w:val="20"/>
          <w:szCs w:val="20"/>
        </w:rPr>
        <w:t>[</w:t>
      </w:r>
      <w:r w:rsidR="008A63DC">
        <w:rPr>
          <w:rFonts w:ascii="Calibri" w:hAnsi="Calibri" w:cs="Calibri"/>
          <w:color w:val="FF49FF"/>
          <w:sz w:val="20"/>
          <w:szCs w:val="20"/>
        </w:rPr>
        <w:t>Insurance</w:t>
      </w:r>
      <w:r w:rsidRPr="00066DA4">
        <w:rPr>
          <w:rFonts w:ascii="Calibri" w:hAnsi="Calibri" w:cs="Calibri"/>
          <w:color w:val="FF49FF"/>
          <w:sz w:val="20"/>
          <w:szCs w:val="20"/>
        </w:rPr>
        <w:t xml:space="preserve"> Plan Organization Name]</w:t>
      </w:r>
    </w:p>
    <w:p w14:paraId="5A601BD5" w14:textId="77777777" w:rsidR="00340B50" w:rsidRPr="00066DA4" w:rsidRDefault="00340B50" w:rsidP="00340B50">
      <w:pPr>
        <w:pStyle w:val="p1"/>
        <w:rPr>
          <w:rFonts w:ascii="Calibri" w:hAnsi="Calibri" w:cs="Calibri"/>
          <w:color w:val="FF49FF"/>
          <w:sz w:val="20"/>
          <w:szCs w:val="20"/>
        </w:rPr>
      </w:pPr>
      <w:r w:rsidRPr="00066DA4">
        <w:rPr>
          <w:rFonts w:ascii="Calibri" w:hAnsi="Calibri" w:cs="Calibri"/>
          <w:color w:val="FF49FF"/>
          <w:sz w:val="20"/>
          <w:szCs w:val="20"/>
        </w:rPr>
        <w:t>[Address]</w:t>
      </w:r>
    </w:p>
    <w:p w14:paraId="34189737" w14:textId="58B6159C" w:rsidR="00340B50" w:rsidRPr="00066DA4" w:rsidRDefault="00340B50" w:rsidP="00340B50">
      <w:pPr>
        <w:pStyle w:val="p1"/>
        <w:rPr>
          <w:rFonts w:ascii="Calibri" w:hAnsi="Calibri" w:cs="Calibri"/>
          <w:color w:val="FF49FF"/>
          <w:sz w:val="20"/>
          <w:szCs w:val="20"/>
        </w:rPr>
      </w:pPr>
      <w:r w:rsidRPr="00066DA4">
        <w:rPr>
          <w:rFonts w:ascii="Calibri" w:hAnsi="Calibri" w:cs="Calibri"/>
          <w:color w:val="FF49FF"/>
          <w:sz w:val="20"/>
          <w:szCs w:val="20"/>
        </w:rPr>
        <w:t>[City, State ZIP]</w:t>
      </w:r>
    </w:p>
    <w:p w14:paraId="2E6DF4D8" w14:textId="77777777" w:rsidR="00340B50" w:rsidRPr="00066DA4" w:rsidRDefault="00340B50" w:rsidP="00340B50">
      <w:pPr>
        <w:pStyle w:val="p2"/>
        <w:rPr>
          <w:rFonts w:ascii="Calibri" w:hAnsi="Calibri" w:cs="Calibri"/>
          <w:sz w:val="20"/>
          <w:szCs w:val="20"/>
        </w:rPr>
      </w:pPr>
    </w:p>
    <w:p w14:paraId="4B56D078" w14:textId="2E0469CB" w:rsidR="00340B50" w:rsidRPr="00066DA4" w:rsidRDefault="00340B50" w:rsidP="00340B50">
      <w:pPr>
        <w:pStyle w:val="p1"/>
        <w:rPr>
          <w:rFonts w:ascii="Calibri" w:hAnsi="Calibri" w:cs="Calibri"/>
          <w:sz w:val="20"/>
          <w:szCs w:val="20"/>
        </w:rPr>
      </w:pPr>
      <w:r w:rsidRPr="00066DA4">
        <w:rPr>
          <w:rFonts w:ascii="Calibri" w:hAnsi="Calibri" w:cs="Calibri"/>
          <w:sz w:val="20"/>
          <w:szCs w:val="20"/>
        </w:rPr>
        <w:t xml:space="preserve">Re: Appeal for Coverage Denial of </w:t>
      </w:r>
      <w:r w:rsidR="008A63DC" w:rsidRPr="008A63DC">
        <w:rPr>
          <w:rFonts w:ascii="Calibri" w:hAnsi="Calibri" w:cs="Calibri"/>
          <w:color w:val="auto"/>
          <w:sz w:val="20"/>
          <w:szCs w:val="20"/>
        </w:rPr>
        <w:t>DAWNZERA</w:t>
      </w:r>
      <w:r w:rsidR="002435AC">
        <w:rPr>
          <w:rFonts w:ascii="Calibri" w:hAnsi="Calibri" w:cs="Calibri"/>
          <w:color w:val="auto"/>
          <w:sz w:val="20"/>
          <w:szCs w:val="20"/>
          <w:vertAlign w:val="superscript"/>
        </w:rPr>
        <w:t>TM</w:t>
      </w:r>
      <w:r w:rsidR="00D112F3" w:rsidRPr="002C4F65">
        <w:rPr>
          <w:rFonts w:ascii="Calibri" w:hAnsi="Calibri" w:cs="Calibri"/>
          <w:color w:val="E97132" w:themeColor="accent2"/>
          <w:sz w:val="20"/>
          <w:szCs w:val="20"/>
        </w:rPr>
        <w:t xml:space="preserve"> </w:t>
      </w:r>
      <w:r w:rsidR="00D112F3" w:rsidRPr="003F25B2">
        <w:rPr>
          <w:rFonts w:ascii="Calibri" w:hAnsi="Calibri" w:cs="Calibri"/>
          <w:color w:val="000000"/>
          <w:sz w:val="20"/>
          <w:szCs w:val="20"/>
        </w:rPr>
        <w:t>(donidalorsen</w:t>
      </w:r>
      <w:r w:rsidR="00D112F3" w:rsidRPr="003F25B2">
        <w:rPr>
          <w:rFonts w:ascii="Calibri" w:hAnsi="Calibri" w:cs="Calibri"/>
          <w:sz w:val="20"/>
          <w:szCs w:val="20"/>
        </w:rPr>
        <w:t>)</w:t>
      </w:r>
    </w:p>
    <w:p w14:paraId="5C8868CE" w14:textId="053A878D" w:rsidR="00340B50" w:rsidRPr="00066DA4" w:rsidRDefault="00340B50" w:rsidP="00340B50">
      <w:pPr>
        <w:pStyle w:val="p1"/>
        <w:rPr>
          <w:rFonts w:ascii="Calibri" w:hAnsi="Calibri" w:cs="Calibri"/>
          <w:sz w:val="20"/>
          <w:szCs w:val="20"/>
        </w:rPr>
      </w:pPr>
      <w:r w:rsidRPr="00066DA4">
        <w:rPr>
          <w:rFonts w:ascii="Calibri" w:hAnsi="Calibri" w:cs="Calibri"/>
          <w:sz w:val="20"/>
          <w:szCs w:val="20"/>
        </w:rPr>
        <w:t xml:space="preserve">Patient Name: </w:t>
      </w:r>
      <w:r w:rsidRPr="00066DA4">
        <w:rPr>
          <w:rFonts w:ascii="Calibri" w:hAnsi="Calibri" w:cs="Calibri"/>
          <w:color w:val="FF49FF"/>
          <w:sz w:val="20"/>
          <w:szCs w:val="20"/>
        </w:rPr>
        <w:t>[Patient Name]</w:t>
      </w:r>
    </w:p>
    <w:p w14:paraId="78297F2C" w14:textId="77777777" w:rsidR="00340B50" w:rsidRPr="00066DA4" w:rsidRDefault="00340B50" w:rsidP="00340B50">
      <w:pPr>
        <w:pStyle w:val="p1"/>
        <w:rPr>
          <w:rFonts w:ascii="Calibri" w:hAnsi="Calibri" w:cs="Calibri"/>
          <w:sz w:val="20"/>
          <w:szCs w:val="20"/>
        </w:rPr>
      </w:pPr>
      <w:r w:rsidRPr="00066DA4">
        <w:rPr>
          <w:rFonts w:ascii="Calibri" w:hAnsi="Calibri" w:cs="Calibri"/>
          <w:sz w:val="20"/>
          <w:szCs w:val="20"/>
        </w:rPr>
        <w:t xml:space="preserve">DOB: </w:t>
      </w:r>
      <w:r w:rsidRPr="00066DA4">
        <w:rPr>
          <w:rFonts w:ascii="Calibri" w:hAnsi="Calibri" w:cs="Calibri"/>
          <w:color w:val="FF49FF"/>
          <w:sz w:val="20"/>
          <w:szCs w:val="20"/>
        </w:rPr>
        <w:t>[MM/DD/YYYY]</w:t>
      </w:r>
    </w:p>
    <w:p w14:paraId="6B00C11B" w14:textId="77777777" w:rsidR="00340B50" w:rsidRPr="00066DA4" w:rsidRDefault="00340B50" w:rsidP="00340B50">
      <w:pPr>
        <w:pStyle w:val="p1"/>
        <w:rPr>
          <w:rFonts w:ascii="Calibri" w:hAnsi="Calibri" w:cs="Calibri"/>
          <w:sz w:val="20"/>
          <w:szCs w:val="20"/>
        </w:rPr>
      </w:pPr>
      <w:r w:rsidRPr="00066DA4">
        <w:rPr>
          <w:rFonts w:ascii="Calibri" w:hAnsi="Calibri" w:cs="Calibri"/>
          <w:sz w:val="20"/>
          <w:szCs w:val="20"/>
        </w:rPr>
        <w:t xml:space="preserve">Policy ID Number: </w:t>
      </w:r>
      <w:r w:rsidRPr="00066DA4">
        <w:rPr>
          <w:rFonts w:ascii="Calibri" w:hAnsi="Calibri" w:cs="Calibri"/>
          <w:color w:val="FF49FF"/>
          <w:sz w:val="20"/>
          <w:szCs w:val="20"/>
        </w:rPr>
        <w:t>[Policy #]</w:t>
      </w:r>
    </w:p>
    <w:p w14:paraId="16FD080C" w14:textId="77777777" w:rsidR="00340B50" w:rsidRPr="00066DA4" w:rsidRDefault="00340B50" w:rsidP="00340B50">
      <w:pPr>
        <w:pStyle w:val="p1"/>
        <w:rPr>
          <w:rFonts w:ascii="Calibri" w:hAnsi="Calibri" w:cs="Calibri"/>
          <w:sz w:val="20"/>
          <w:szCs w:val="20"/>
        </w:rPr>
      </w:pPr>
      <w:r w:rsidRPr="00066DA4">
        <w:rPr>
          <w:rFonts w:ascii="Calibri" w:hAnsi="Calibri" w:cs="Calibri"/>
          <w:sz w:val="20"/>
          <w:szCs w:val="20"/>
        </w:rPr>
        <w:t xml:space="preserve">Group Number: </w:t>
      </w:r>
      <w:r w:rsidRPr="00066DA4">
        <w:rPr>
          <w:rFonts w:ascii="Calibri" w:hAnsi="Calibri" w:cs="Calibri"/>
          <w:color w:val="FF49FF"/>
          <w:sz w:val="20"/>
          <w:szCs w:val="20"/>
        </w:rPr>
        <w:t>[Group #, if applicable]</w:t>
      </w:r>
    </w:p>
    <w:p w14:paraId="042A62BE" w14:textId="77777777" w:rsidR="00340B50" w:rsidRPr="00066DA4" w:rsidRDefault="00340B50" w:rsidP="00340B50">
      <w:pPr>
        <w:pStyle w:val="p1"/>
        <w:rPr>
          <w:rFonts w:ascii="Calibri" w:hAnsi="Calibri" w:cs="Calibri"/>
          <w:sz w:val="20"/>
          <w:szCs w:val="20"/>
        </w:rPr>
      </w:pPr>
      <w:r w:rsidRPr="00066DA4">
        <w:rPr>
          <w:rFonts w:ascii="Calibri" w:hAnsi="Calibri" w:cs="Calibri"/>
          <w:sz w:val="20"/>
          <w:szCs w:val="20"/>
        </w:rPr>
        <w:t xml:space="preserve">Claim Number: </w:t>
      </w:r>
      <w:r w:rsidRPr="00066DA4">
        <w:rPr>
          <w:rFonts w:ascii="Calibri" w:hAnsi="Calibri" w:cs="Calibri"/>
          <w:color w:val="FF49FF"/>
          <w:sz w:val="20"/>
          <w:szCs w:val="20"/>
        </w:rPr>
        <w:t>[Claim #, if applicable]</w:t>
      </w:r>
    </w:p>
    <w:p w14:paraId="691AD735" w14:textId="77777777" w:rsidR="00340B50" w:rsidRPr="00066DA4" w:rsidRDefault="00340B50" w:rsidP="00340B50">
      <w:pPr>
        <w:pStyle w:val="p2"/>
        <w:rPr>
          <w:rFonts w:ascii="Calibri" w:hAnsi="Calibri" w:cs="Calibri"/>
          <w:sz w:val="20"/>
          <w:szCs w:val="20"/>
        </w:rPr>
      </w:pPr>
    </w:p>
    <w:p w14:paraId="45BEF155" w14:textId="62FB2DAE" w:rsidR="00340B50" w:rsidRPr="00066DA4" w:rsidRDefault="00340B50" w:rsidP="00340B50">
      <w:pPr>
        <w:pStyle w:val="p1"/>
        <w:rPr>
          <w:rFonts w:ascii="Calibri" w:hAnsi="Calibri" w:cs="Calibri"/>
          <w:color w:val="FF49FF"/>
          <w:sz w:val="20"/>
          <w:szCs w:val="20"/>
        </w:rPr>
      </w:pPr>
      <w:r w:rsidRPr="00066DA4">
        <w:rPr>
          <w:rFonts w:ascii="Calibri" w:hAnsi="Calibri" w:cs="Calibri"/>
          <w:sz w:val="20"/>
          <w:szCs w:val="20"/>
        </w:rPr>
        <w:t xml:space="preserve">Dear </w:t>
      </w:r>
      <w:r w:rsidRPr="00066DA4">
        <w:rPr>
          <w:rFonts w:ascii="Calibri" w:hAnsi="Calibri" w:cs="Calibri"/>
          <w:color w:val="FF49FF"/>
          <w:sz w:val="20"/>
          <w:szCs w:val="20"/>
        </w:rPr>
        <w:t>[</w:t>
      </w:r>
      <w:r w:rsidR="008A63DC">
        <w:rPr>
          <w:rFonts w:ascii="Calibri" w:hAnsi="Calibri" w:cs="Calibri"/>
          <w:color w:val="FF49FF"/>
          <w:sz w:val="20"/>
          <w:szCs w:val="20"/>
        </w:rPr>
        <w:t>Insurance</w:t>
      </w:r>
      <w:r w:rsidRPr="00066DA4">
        <w:rPr>
          <w:rFonts w:ascii="Calibri" w:hAnsi="Calibri" w:cs="Calibri"/>
          <w:color w:val="FF49FF"/>
          <w:sz w:val="20"/>
          <w:szCs w:val="20"/>
        </w:rPr>
        <w:t xml:space="preserve"> Plan Contact Name or Medical Reviewer]</w:t>
      </w:r>
      <w:r w:rsidRPr="00066DA4">
        <w:rPr>
          <w:rFonts w:ascii="Calibri" w:hAnsi="Calibri" w:cs="Calibri"/>
          <w:color w:val="000000" w:themeColor="text1"/>
          <w:sz w:val="20"/>
          <w:szCs w:val="20"/>
        </w:rPr>
        <w:t>,</w:t>
      </w:r>
    </w:p>
    <w:p w14:paraId="4D10031D" w14:textId="77777777" w:rsidR="00CA2CE8" w:rsidRPr="00066DA4" w:rsidRDefault="00CA2CE8" w:rsidP="00CA2CE8">
      <w:pPr>
        <w:pStyle w:val="p2"/>
        <w:rPr>
          <w:rFonts w:ascii="Calibri" w:hAnsi="Calibri" w:cs="Calibri"/>
          <w:sz w:val="20"/>
          <w:szCs w:val="20"/>
        </w:rPr>
      </w:pPr>
    </w:p>
    <w:p w14:paraId="0164B5E1" w14:textId="2C1C5320" w:rsidR="00CA2CE8" w:rsidRPr="007D0327" w:rsidRDefault="00BC189B" w:rsidP="00CA2CE8">
      <w:pPr>
        <w:pStyle w:val="p1"/>
        <w:rPr>
          <w:rFonts w:ascii="Calibri" w:hAnsi="Calibri" w:cs="Calibri"/>
          <w:sz w:val="20"/>
          <w:szCs w:val="20"/>
        </w:rPr>
      </w:pPr>
      <w:r w:rsidRPr="007D0327">
        <w:rPr>
          <w:rFonts w:ascii="Calibri" w:hAnsi="Calibri" w:cs="Calibri"/>
          <w:sz w:val="20"/>
          <w:szCs w:val="20"/>
        </w:rPr>
        <w:t xml:space="preserve">My name is </w:t>
      </w:r>
      <w:r w:rsidRPr="007D0327">
        <w:rPr>
          <w:rFonts w:ascii="Calibri" w:hAnsi="Calibri" w:cs="Calibri"/>
          <w:color w:val="FF49FF"/>
          <w:sz w:val="20"/>
          <w:szCs w:val="20"/>
        </w:rPr>
        <w:t>[Prescriber Name]</w:t>
      </w:r>
      <w:r w:rsidRPr="007D0327">
        <w:rPr>
          <w:rFonts w:ascii="Calibri" w:hAnsi="Calibri" w:cs="Calibri"/>
          <w:color w:val="auto"/>
          <w:sz w:val="20"/>
          <w:szCs w:val="20"/>
        </w:rPr>
        <w:t>,</w:t>
      </w:r>
      <w:r w:rsidRPr="007D0327">
        <w:rPr>
          <w:rFonts w:ascii="Calibri" w:hAnsi="Calibri" w:cs="Calibri"/>
          <w:color w:val="FF49FF"/>
          <w:sz w:val="20"/>
          <w:szCs w:val="20"/>
        </w:rPr>
        <w:t xml:space="preserve"> </w:t>
      </w:r>
      <w:r w:rsidRPr="007D0327">
        <w:rPr>
          <w:rFonts w:ascii="Calibri" w:hAnsi="Calibri" w:cs="Calibri"/>
          <w:sz w:val="20"/>
          <w:szCs w:val="20"/>
        </w:rPr>
        <w:t>and I am</w:t>
      </w:r>
      <w:r w:rsidR="00034401">
        <w:rPr>
          <w:rFonts w:ascii="Calibri" w:hAnsi="Calibri" w:cs="Calibri"/>
          <w:sz w:val="20"/>
          <w:szCs w:val="20"/>
        </w:rPr>
        <w:t xml:space="preserve"> a </w:t>
      </w:r>
      <w:r w:rsidR="00034401" w:rsidRPr="00034401">
        <w:rPr>
          <w:rFonts w:ascii="Calibri" w:hAnsi="Calibri" w:cs="Calibri"/>
          <w:color w:val="FF40FF"/>
          <w:sz w:val="20"/>
          <w:szCs w:val="20"/>
        </w:rPr>
        <w:t>[medical specialist]</w:t>
      </w:r>
      <w:r w:rsidRPr="007D0327">
        <w:rPr>
          <w:rFonts w:ascii="Calibri" w:hAnsi="Calibri" w:cs="Calibri"/>
          <w:sz w:val="20"/>
          <w:szCs w:val="20"/>
        </w:rPr>
        <w:t xml:space="preserve"> writing on behalf of my patient, </w:t>
      </w:r>
      <w:r w:rsidRPr="007D0327">
        <w:rPr>
          <w:rFonts w:ascii="Calibri" w:hAnsi="Calibri" w:cs="Calibri"/>
          <w:color w:val="FF49FF"/>
          <w:sz w:val="20"/>
          <w:szCs w:val="20"/>
        </w:rPr>
        <w:t>[Patient Name]</w:t>
      </w:r>
      <w:r w:rsidRPr="007D0327">
        <w:rPr>
          <w:rFonts w:ascii="Calibri" w:hAnsi="Calibri" w:cs="Calibri"/>
          <w:sz w:val="20"/>
          <w:szCs w:val="20"/>
        </w:rPr>
        <w:t>,</w:t>
      </w:r>
      <w:r w:rsidR="005F7DFC">
        <w:rPr>
          <w:rFonts w:ascii="Calibri" w:hAnsi="Calibri" w:cs="Calibri"/>
          <w:sz w:val="20"/>
          <w:szCs w:val="20"/>
        </w:rPr>
        <w:t xml:space="preserve"> </w:t>
      </w:r>
      <w:r w:rsidRPr="007D0327">
        <w:rPr>
          <w:rFonts w:ascii="Calibri" w:hAnsi="Calibri" w:cs="Calibri"/>
          <w:sz w:val="20"/>
          <w:szCs w:val="20"/>
        </w:rPr>
        <w:t xml:space="preserve">to appeal the recent denial of coverage for </w:t>
      </w:r>
      <w:r w:rsidR="008A63DC" w:rsidRPr="008A63DC">
        <w:rPr>
          <w:rFonts w:ascii="Calibri" w:hAnsi="Calibri" w:cs="Calibri"/>
          <w:color w:val="auto"/>
          <w:sz w:val="20"/>
          <w:szCs w:val="20"/>
        </w:rPr>
        <w:t>DAWNZERA</w:t>
      </w:r>
      <w:r w:rsidR="005F7DFC">
        <w:rPr>
          <w:rFonts w:ascii="Calibri" w:hAnsi="Calibri" w:cs="Calibri"/>
          <w:color w:val="auto"/>
          <w:sz w:val="20"/>
          <w:szCs w:val="20"/>
          <w:vertAlign w:val="superscript"/>
        </w:rPr>
        <w:t>TM</w:t>
      </w:r>
      <w:r w:rsidR="008A63DC">
        <w:rPr>
          <w:rFonts w:ascii="Calibri" w:hAnsi="Calibri" w:cs="Calibri"/>
          <w:color w:val="E97132" w:themeColor="accent2"/>
          <w:sz w:val="20"/>
          <w:szCs w:val="20"/>
        </w:rPr>
        <w:t xml:space="preserve"> </w:t>
      </w:r>
      <w:r w:rsidR="00D112F3" w:rsidRPr="007D0327">
        <w:rPr>
          <w:rFonts w:ascii="Calibri" w:hAnsi="Calibri" w:cs="Calibri"/>
          <w:color w:val="000000"/>
          <w:sz w:val="20"/>
          <w:szCs w:val="20"/>
        </w:rPr>
        <w:t>(donidalorsen</w:t>
      </w:r>
      <w:r w:rsidR="00D112F3" w:rsidRPr="007D0327">
        <w:rPr>
          <w:rFonts w:ascii="Calibri" w:hAnsi="Calibri" w:cs="Calibri"/>
          <w:sz w:val="20"/>
          <w:szCs w:val="20"/>
        </w:rPr>
        <w:t>)</w:t>
      </w:r>
      <w:r w:rsidRPr="007D0327">
        <w:rPr>
          <w:rFonts w:ascii="Calibri" w:hAnsi="Calibri" w:cs="Calibri"/>
          <w:sz w:val="20"/>
          <w:szCs w:val="20"/>
        </w:rPr>
        <w:t>.</w:t>
      </w:r>
      <w:r w:rsidR="008720F5" w:rsidRPr="007D0327">
        <w:rPr>
          <w:rFonts w:ascii="Calibri" w:hAnsi="Calibri" w:cs="Calibri"/>
          <w:sz w:val="20"/>
          <w:szCs w:val="20"/>
        </w:rPr>
        <w:t xml:space="preserve"> </w:t>
      </w:r>
      <w:r w:rsidR="008A63DC" w:rsidRPr="008A63DC">
        <w:rPr>
          <w:rFonts w:ascii="Calibri" w:hAnsi="Calibri" w:cs="Calibri"/>
          <w:color w:val="auto"/>
          <w:sz w:val="20"/>
          <w:szCs w:val="20"/>
        </w:rPr>
        <w:t>DAWNZERA</w:t>
      </w:r>
      <w:r w:rsidR="008720F5" w:rsidRPr="007D0327">
        <w:rPr>
          <w:rFonts w:ascii="Calibri" w:hAnsi="Calibri" w:cs="Calibri"/>
          <w:color w:val="FF2F92"/>
          <w:sz w:val="20"/>
          <w:szCs w:val="20"/>
        </w:rPr>
        <w:t xml:space="preserve"> </w:t>
      </w:r>
      <w:r w:rsidR="00A03C34" w:rsidRPr="000154F3">
        <w:rPr>
          <w:rFonts w:ascii="Calibri" w:hAnsi="Calibri" w:cs="Calibri"/>
          <w:color w:val="auto"/>
          <w:sz w:val="20"/>
          <w:szCs w:val="20"/>
        </w:rPr>
        <w:t>is indicated for prophylaxis to prevent attacks of hereditary angioedema (HAE) in adults and pediatric patients 12 years of age and older</w:t>
      </w:r>
      <w:r w:rsidR="00A03C34">
        <w:rPr>
          <w:rFonts w:ascii="Calibri" w:hAnsi="Calibri" w:cs="Calibri"/>
          <w:color w:val="FF40FF"/>
          <w:sz w:val="20"/>
          <w:szCs w:val="20"/>
        </w:rPr>
        <w:t xml:space="preserve"> </w:t>
      </w:r>
      <w:r w:rsidR="007D0327" w:rsidRPr="007D0327">
        <w:rPr>
          <w:rFonts w:ascii="Calibri" w:hAnsi="Calibri" w:cs="Calibri"/>
          <w:color w:val="auto"/>
          <w:sz w:val="20"/>
          <w:szCs w:val="20"/>
        </w:rPr>
        <w:t>and was approved by the US Food and Drug Administration</w:t>
      </w:r>
      <w:r w:rsidR="00A03C34">
        <w:rPr>
          <w:rFonts w:ascii="Calibri" w:hAnsi="Calibri" w:cs="Calibri"/>
          <w:color w:val="auto"/>
          <w:sz w:val="20"/>
          <w:szCs w:val="20"/>
        </w:rPr>
        <w:t xml:space="preserve"> (FDA)</w:t>
      </w:r>
      <w:r w:rsidR="007D0327" w:rsidRPr="007D0327">
        <w:rPr>
          <w:rFonts w:ascii="Calibri" w:hAnsi="Calibri" w:cs="Calibri"/>
          <w:color w:val="auto"/>
          <w:sz w:val="20"/>
          <w:szCs w:val="20"/>
        </w:rPr>
        <w:t xml:space="preserve"> on </w:t>
      </w:r>
      <w:r w:rsidR="00DE750D" w:rsidRPr="009C7B9A">
        <w:rPr>
          <w:rFonts w:ascii="Calibri" w:hAnsi="Calibri" w:cs="Calibri"/>
          <w:color w:val="000000" w:themeColor="text1"/>
          <w:sz w:val="20"/>
          <w:szCs w:val="20"/>
        </w:rPr>
        <w:t>August 21</w:t>
      </w:r>
      <w:r w:rsidR="002C4F65" w:rsidRPr="009C7B9A">
        <w:rPr>
          <w:rFonts w:ascii="Calibri" w:hAnsi="Calibri" w:cs="Calibri"/>
          <w:color w:val="000000" w:themeColor="text1"/>
          <w:sz w:val="20"/>
          <w:szCs w:val="20"/>
        </w:rPr>
        <w:t>, 2025</w:t>
      </w:r>
      <w:r w:rsidR="007D0327" w:rsidRPr="00A03C34">
        <w:rPr>
          <w:rFonts w:ascii="Calibri" w:hAnsi="Calibri" w:cs="Calibri"/>
          <w:color w:val="auto"/>
          <w:sz w:val="20"/>
          <w:szCs w:val="20"/>
        </w:rPr>
        <w:t>.</w:t>
      </w:r>
      <w:r w:rsidRPr="007D0327">
        <w:rPr>
          <w:rFonts w:ascii="Calibri" w:hAnsi="Calibri" w:cs="Calibri"/>
          <w:sz w:val="20"/>
          <w:szCs w:val="20"/>
        </w:rPr>
        <w:t xml:space="preserve"> </w:t>
      </w:r>
      <w:r w:rsidR="00A03C34">
        <w:rPr>
          <w:rFonts w:ascii="Calibri" w:hAnsi="Calibri" w:cs="Calibri"/>
          <w:color w:val="auto"/>
          <w:sz w:val="20"/>
          <w:szCs w:val="20"/>
        </w:rPr>
        <w:t>HAE is a rare and lifelong genetic disease characterized by unpredictable swelling attacks that can be fatal.</w:t>
      </w:r>
      <w:r w:rsidR="00A03C34" w:rsidRPr="000154F3">
        <w:rPr>
          <w:rFonts w:ascii="Calibri" w:hAnsi="Calibri" w:cs="Calibri"/>
          <w:color w:val="auto"/>
          <w:sz w:val="20"/>
          <w:szCs w:val="20"/>
        </w:rPr>
        <w:t xml:space="preserve"> </w:t>
      </w:r>
      <w:r w:rsidRPr="007D0327">
        <w:rPr>
          <w:rFonts w:ascii="Calibri" w:hAnsi="Calibri" w:cs="Calibri"/>
          <w:sz w:val="20"/>
          <w:szCs w:val="20"/>
        </w:rPr>
        <w:t xml:space="preserve">I </w:t>
      </w:r>
      <w:r w:rsidR="00034401">
        <w:rPr>
          <w:rFonts w:ascii="Calibri" w:hAnsi="Calibri" w:cs="Calibri"/>
          <w:sz w:val="20"/>
          <w:szCs w:val="20"/>
        </w:rPr>
        <w:t>have</w:t>
      </w:r>
      <w:r w:rsidRPr="007D0327">
        <w:rPr>
          <w:rFonts w:ascii="Calibri" w:hAnsi="Calibri" w:cs="Calibri"/>
          <w:sz w:val="20"/>
          <w:szCs w:val="20"/>
        </w:rPr>
        <w:t xml:space="preserve"> </w:t>
      </w:r>
      <w:r w:rsidRPr="007D0327">
        <w:rPr>
          <w:rFonts w:ascii="Calibri" w:hAnsi="Calibri" w:cs="Calibri"/>
          <w:color w:val="FF49FF"/>
          <w:sz w:val="20"/>
          <w:szCs w:val="20"/>
        </w:rPr>
        <w:t xml:space="preserve">[number of years] </w:t>
      </w:r>
      <w:r w:rsidRPr="007D0327">
        <w:rPr>
          <w:rFonts w:ascii="Calibri" w:hAnsi="Calibri" w:cs="Calibri"/>
          <w:sz w:val="20"/>
          <w:szCs w:val="20"/>
        </w:rPr>
        <w:t xml:space="preserve">of experience treating patients with HAE. </w:t>
      </w:r>
      <w:r w:rsidR="00CA2CE8" w:rsidRPr="007D0327">
        <w:rPr>
          <w:rFonts w:ascii="Calibri" w:hAnsi="Calibri" w:cs="Calibri"/>
          <w:sz w:val="20"/>
          <w:szCs w:val="20"/>
        </w:rPr>
        <w:t xml:space="preserve">In your letter dated </w:t>
      </w:r>
      <w:r w:rsidR="00CA2CE8" w:rsidRPr="007D0327">
        <w:rPr>
          <w:rFonts w:ascii="Calibri" w:hAnsi="Calibri" w:cs="Calibri"/>
          <w:color w:val="FF49FF"/>
          <w:sz w:val="20"/>
          <w:szCs w:val="20"/>
        </w:rPr>
        <w:t>[</w:t>
      </w:r>
      <w:r w:rsidRPr="007D0327">
        <w:rPr>
          <w:rFonts w:ascii="Calibri" w:hAnsi="Calibri" w:cs="Calibri"/>
          <w:color w:val="FF49FF"/>
          <w:sz w:val="20"/>
          <w:szCs w:val="20"/>
        </w:rPr>
        <w:t>denial letter date</w:t>
      </w:r>
      <w:r w:rsidR="00CA2CE8" w:rsidRPr="007D0327">
        <w:rPr>
          <w:rFonts w:ascii="Calibri" w:hAnsi="Calibri" w:cs="Calibri"/>
          <w:color w:val="FF49FF"/>
          <w:sz w:val="20"/>
          <w:szCs w:val="20"/>
        </w:rPr>
        <w:t>]</w:t>
      </w:r>
      <w:r w:rsidR="00CA2CE8" w:rsidRPr="007D0327">
        <w:rPr>
          <w:rFonts w:ascii="Calibri" w:hAnsi="Calibri" w:cs="Calibri"/>
          <w:sz w:val="20"/>
          <w:szCs w:val="20"/>
        </w:rPr>
        <w:t xml:space="preserve">, coverage was denied due to </w:t>
      </w:r>
      <w:r w:rsidR="00CA2CE8" w:rsidRPr="007D0327">
        <w:rPr>
          <w:rFonts w:ascii="Calibri" w:hAnsi="Calibri" w:cs="Calibri"/>
          <w:color w:val="FF49FF"/>
          <w:sz w:val="20"/>
          <w:szCs w:val="20"/>
        </w:rPr>
        <w:t>[insert specific reason from denial letter]</w:t>
      </w:r>
      <w:r w:rsidR="00CA2CE8" w:rsidRPr="007D0327">
        <w:rPr>
          <w:rFonts w:ascii="Calibri" w:hAnsi="Calibri" w:cs="Calibri"/>
          <w:sz w:val="20"/>
          <w:szCs w:val="20"/>
        </w:rPr>
        <w:t xml:space="preserve">. </w:t>
      </w:r>
      <w:r w:rsidRPr="007D0327">
        <w:rPr>
          <w:rFonts w:ascii="Calibri" w:hAnsi="Calibri" w:cs="Calibri"/>
          <w:sz w:val="20"/>
          <w:szCs w:val="20"/>
        </w:rPr>
        <w:t xml:space="preserve">I have reviewed your letter and, based on my professional opinion, believe that </w:t>
      </w:r>
      <w:r w:rsidR="008A63DC" w:rsidRPr="008A63DC">
        <w:rPr>
          <w:rFonts w:ascii="Calibri" w:hAnsi="Calibri" w:cs="Calibri"/>
          <w:color w:val="auto"/>
          <w:sz w:val="20"/>
          <w:szCs w:val="20"/>
        </w:rPr>
        <w:t>DAWNZERA</w:t>
      </w:r>
      <w:r w:rsidR="00D112F3" w:rsidRPr="008A63DC">
        <w:rPr>
          <w:rFonts w:ascii="Calibri" w:hAnsi="Calibri" w:cs="Calibri"/>
          <w:color w:val="auto"/>
          <w:sz w:val="20"/>
          <w:szCs w:val="20"/>
        </w:rPr>
        <w:t xml:space="preserve"> </w:t>
      </w:r>
      <w:r w:rsidRPr="007D0327">
        <w:rPr>
          <w:rFonts w:ascii="Calibri" w:hAnsi="Calibri" w:cs="Calibri"/>
          <w:sz w:val="20"/>
          <w:szCs w:val="20"/>
        </w:rPr>
        <w:t xml:space="preserve">is the appropriate treatment </w:t>
      </w:r>
      <w:r w:rsidR="00C76AEE">
        <w:rPr>
          <w:rFonts w:ascii="Calibri" w:hAnsi="Calibri" w:cs="Calibri"/>
          <w:sz w:val="20"/>
          <w:szCs w:val="20"/>
        </w:rPr>
        <w:t xml:space="preserve">and medically necessary </w:t>
      </w:r>
      <w:r w:rsidRPr="007D0327">
        <w:rPr>
          <w:rFonts w:ascii="Calibri" w:hAnsi="Calibri" w:cs="Calibri"/>
          <w:sz w:val="20"/>
          <w:szCs w:val="20"/>
        </w:rPr>
        <w:t xml:space="preserve">for </w:t>
      </w:r>
      <w:r w:rsidRPr="007D0327">
        <w:rPr>
          <w:rFonts w:ascii="Calibri" w:hAnsi="Calibri" w:cs="Calibri"/>
          <w:color w:val="FF49FF"/>
          <w:sz w:val="20"/>
          <w:szCs w:val="20"/>
        </w:rPr>
        <w:t>[Patient Name]</w:t>
      </w:r>
      <w:r w:rsidR="00C72DA6">
        <w:rPr>
          <w:rFonts w:ascii="Calibri" w:hAnsi="Calibri" w:cs="Calibri"/>
          <w:color w:val="FF49FF"/>
          <w:sz w:val="20"/>
          <w:szCs w:val="20"/>
        </w:rPr>
        <w:t xml:space="preserve"> </w:t>
      </w:r>
      <w:r w:rsidR="00C72DA6" w:rsidRPr="00C72DA6">
        <w:rPr>
          <w:rFonts w:ascii="Calibri" w:hAnsi="Calibri" w:cs="Calibri"/>
          <w:color w:val="auto"/>
          <w:sz w:val="20"/>
          <w:szCs w:val="20"/>
        </w:rPr>
        <w:t>and the coverage decision should be reversed</w:t>
      </w:r>
      <w:r w:rsidRPr="007D0327">
        <w:rPr>
          <w:rFonts w:ascii="Calibri" w:hAnsi="Calibri" w:cs="Calibri"/>
          <w:sz w:val="20"/>
          <w:szCs w:val="20"/>
        </w:rPr>
        <w:t>.</w:t>
      </w:r>
    </w:p>
    <w:p w14:paraId="74C2B88A" w14:textId="77777777" w:rsidR="00CA2CE8" w:rsidRPr="007D0327" w:rsidRDefault="00CA2CE8" w:rsidP="00CA2CE8">
      <w:pPr>
        <w:pStyle w:val="p2"/>
        <w:rPr>
          <w:rFonts w:ascii="Calibri" w:hAnsi="Calibri" w:cs="Calibri"/>
          <w:sz w:val="20"/>
          <w:szCs w:val="20"/>
        </w:rPr>
      </w:pPr>
    </w:p>
    <w:p w14:paraId="3D08D3E8" w14:textId="33CC27A0" w:rsidR="001F6E57" w:rsidRDefault="00BC189B" w:rsidP="00872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rPr>
      </w:pPr>
      <w:r w:rsidRPr="007D0327">
        <w:rPr>
          <w:rFonts w:ascii="Calibri" w:hAnsi="Calibri" w:cs="Calibri"/>
          <w:color w:val="FF49FF"/>
          <w:sz w:val="20"/>
          <w:szCs w:val="20"/>
        </w:rPr>
        <w:t>[Patient Name]</w:t>
      </w:r>
      <w:r w:rsidR="005F7DFC">
        <w:rPr>
          <w:rFonts w:ascii="Calibri" w:hAnsi="Calibri" w:cs="Calibri"/>
          <w:sz w:val="20"/>
          <w:szCs w:val="20"/>
        </w:rPr>
        <w:t xml:space="preserve">, </w:t>
      </w:r>
      <w:r w:rsidR="005F7DFC" w:rsidRPr="002435AC">
        <w:rPr>
          <w:rFonts w:ascii="Calibri" w:hAnsi="Calibri" w:cs="Calibri"/>
          <w:color w:val="FF40FF"/>
          <w:sz w:val="20"/>
          <w:szCs w:val="20"/>
        </w:rPr>
        <w:t>[Patient Age]</w:t>
      </w:r>
      <w:r w:rsidR="005F7DFC">
        <w:rPr>
          <w:rFonts w:ascii="Calibri" w:hAnsi="Calibri" w:cs="Calibri"/>
          <w:sz w:val="20"/>
          <w:szCs w:val="20"/>
        </w:rPr>
        <w:t xml:space="preserve">, </w:t>
      </w:r>
      <w:r w:rsidRPr="007D0327">
        <w:rPr>
          <w:rFonts w:ascii="Calibri" w:hAnsi="Calibri" w:cs="Calibri"/>
          <w:sz w:val="20"/>
          <w:szCs w:val="20"/>
        </w:rPr>
        <w:t>was diagnosed with HAE</w:t>
      </w:r>
      <w:r w:rsidR="008720F5" w:rsidRPr="007D0327">
        <w:rPr>
          <w:rFonts w:ascii="Calibri" w:hAnsi="Calibri" w:cs="Calibri"/>
          <w:sz w:val="20"/>
          <w:szCs w:val="20"/>
        </w:rPr>
        <w:t xml:space="preserve"> (ICD-10-CM code: D84.1</w:t>
      </w:r>
      <w:r w:rsidR="008720F5" w:rsidRPr="007D0327">
        <w:rPr>
          <w:rFonts w:ascii="Calibri" w:hAnsi="Calibri" w:cs="Calibri"/>
          <w:color w:val="000000" w:themeColor="text1"/>
          <w:sz w:val="20"/>
          <w:szCs w:val="20"/>
        </w:rPr>
        <w:t>)</w:t>
      </w:r>
      <w:r w:rsidR="00E02802">
        <w:rPr>
          <w:rFonts w:ascii="Calibri" w:hAnsi="Calibri" w:cs="Calibri"/>
          <w:color w:val="000000" w:themeColor="text1"/>
          <w:sz w:val="20"/>
          <w:szCs w:val="20"/>
        </w:rPr>
        <w:t xml:space="preserve"> </w:t>
      </w:r>
      <w:r w:rsidR="00E02802" w:rsidRPr="007D0327">
        <w:rPr>
          <w:rFonts w:ascii="Calibri" w:hAnsi="Calibri" w:cs="Calibri"/>
          <w:sz w:val="20"/>
          <w:szCs w:val="20"/>
        </w:rPr>
        <w:t>on</w:t>
      </w:r>
      <w:r w:rsidR="00E02802">
        <w:rPr>
          <w:rFonts w:ascii="Calibri" w:hAnsi="Calibri" w:cs="Calibri"/>
          <w:sz w:val="20"/>
          <w:szCs w:val="20"/>
        </w:rPr>
        <w:t xml:space="preserve"> </w:t>
      </w:r>
      <w:r w:rsidR="00E02802" w:rsidRPr="007D0327">
        <w:rPr>
          <w:rFonts w:ascii="Calibri" w:hAnsi="Calibri" w:cs="Calibri"/>
          <w:color w:val="FF49FF"/>
          <w:sz w:val="20"/>
          <w:szCs w:val="20"/>
        </w:rPr>
        <w:t>[MM/DD/YYYY]</w:t>
      </w:r>
      <w:r w:rsidR="001F6E57" w:rsidRPr="001F6E57">
        <w:rPr>
          <w:rFonts w:ascii="Calibri" w:hAnsi="Calibri" w:cs="Calibri"/>
          <w:color w:val="FF49FF"/>
          <w:sz w:val="20"/>
          <w:szCs w:val="20"/>
        </w:rPr>
        <w:t xml:space="preserve"> </w:t>
      </w:r>
      <w:r w:rsidR="003119F2">
        <w:rPr>
          <w:rFonts w:ascii="Calibri" w:hAnsi="Calibri" w:cs="Calibri"/>
          <w:color w:val="000000" w:themeColor="text1"/>
          <w:sz w:val="20"/>
          <w:szCs w:val="20"/>
        </w:rPr>
        <w:t>based on</w:t>
      </w:r>
      <w:r w:rsidR="001F6E57">
        <w:rPr>
          <w:rFonts w:ascii="Calibri" w:hAnsi="Calibri" w:cs="Calibri"/>
          <w:color w:val="FF49FF"/>
          <w:sz w:val="20"/>
          <w:szCs w:val="20"/>
        </w:rPr>
        <w:t xml:space="preserve"> [</w:t>
      </w:r>
      <w:r w:rsidR="00AE425F">
        <w:rPr>
          <w:rFonts w:ascii="Calibri" w:hAnsi="Calibri" w:cs="Calibri"/>
          <w:color w:val="FF49FF"/>
          <w:sz w:val="20"/>
          <w:szCs w:val="20"/>
        </w:rPr>
        <w:t xml:space="preserve">list family history of HAE, </w:t>
      </w:r>
      <w:r w:rsidR="00A03C34" w:rsidRPr="004A6501">
        <w:rPr>
          <w:rFonts w:ascii="Calibri" w:hAnsi="Calibri" w:cs="Calibri"/>
          <w:color w:val="FF49FF"/>
          <w:sz w:val="20"/>
          <w:szCs w:val="20"/>
        </w:rPr>
        <w:t xml:space="preserve">C1-INH </w:t>
      </w:r>
      <w:r w:rsidR="00A03C34">
        <w:rPr>
          <w:rFonts w:ascii="Calibri" w:hAnsi="Calibri" w:cs="Calibri"/>
          <w:color w:val="FF49FF"/>
          <w:sz w:val="20"/>
          <w:szCs w:val="20"/>
        </w:rPr>
        <w:t>antigenic</w:t>
      </w:r>
      <w:r w:rsidR="009066AB">
        <w:rPr>
          <w:rFonts w:ascii="Calibri" w:hAnsi="Calibri" w:cs="Calibri"/>
          <w:color w:val="FF49FF"/>
          <w:sz w:val="20"/>
          <w:szCs w:val="20"/>
        </w:rPr>
        <w:t>/functional</w:t>
      </w:r>
      <w:r w:rsidR="00A03C34">
        <w:rPr>
          <w:rFonts w:ascii="Calibri" w:hAnsi="Calibri" w:cs="Calibri"/>
          <w:color w:val="FF49FF"/>
          <w:sz w:val="20"/>
          <w:szCs w:val="20"/>
        </w:rPr>
        <w:t xml:space="preserve"> levels and serum C4 </w:t>
      </w:r>
      <w:r w:rsidR="00A03C34" w:rsidRPr="004A6501">
        <w:rPr>
          <w:rFonts w:ascii="Calibri" w:hAnsi="Calibri" w:cs="Calibri"/>
          <w:color w:val="FF49FF"/>
          <w:sz w:val="20"/>
          <w:szCs w:val="20"/>
        </w:rPr>
        <w:t>levels</w:t>
      </w:r>
      <w:r w:rsidR="00AE425F">
        <w:rPr>
          <w:rFonts w:ascii="Calibri" w:hAnsi="Calibri" w:cs="Calibri"/>
          <w:color w:val="FF49FF"/>
          <w:sz w:val="20"/>
          <w:szCs w:val="20"/>
        </w:rPr>
        <w:t xml:space="preserve"> at the time of</w:t>
      </w:r>
      <w:r w:rsidR="00E02802">
        <w:rPr>
          <w:rFonts w:ascii="Calibri" w:hAnsi="Calibri" w:cs="Calibri"/>
          <w:color w:val="FF49FF"/>
          <w:sz w:val="20"/>
          <w:szCs w:val="20"/>
        </w:rPr>
        <w:t xml:space="preserve"> diagnosis; </w:t>
      </w:r>
      <w:r w:rsidR="00A03C34">
        <w:rPr>
          <w:rFonts w:ascii="Calibri" w:hAnsi="Calibri" w:cs="Calibri"/>
          <w:color w:val="FF49FF"/>
          <w:sz w:val="20"/>
          <w:szCs w:val="20"/>
        </w:rPr>
        <w:t>if patient has Type III HAE, provide an explanation on normal C1</w:t>
      </w:r>
      <w:r w:rsidR="009066AB">
        <w:rPr>
          <w:rFonts w:ascii="Calibri" w:hAnsi="Calibri" w:cs="Calibri"/>
          <w:color w:val="FF49FF"/>
          <w:sz w:val="20"/>
          <w:szCs w:val="20"/>
        </w:rPr>
        <w:t>-INH antigenic/functional</w:t>
      </w:r>
      <w:r w:rsidR="00A03C34">
        <w:rPr>
          <w:rFonts w:ascii="Calibri" w:hAnsi="Calibri" w:cs="Calibri"/>
          <w:color w:val="FF49FF"/>
          <w:sz w:val="20"/>
          <w:szCs w:val="20"/>
        </w:rPr>
        <w:t xml:space="preserve"> level and genetic testing, if available</w:t>
      </w:r>
      <w:r w:rsidR="001F6E57">
        <w:rPr>
          <w:rFonts w:ascii="Calibri" w:hAnsi="Calibri" w:cs="Calibri"/>
          <w:color w:val="FF49FF"/>
          <w:sz w:val="20"/>
          <w:szCs w:val="20"/>
        </w:rPr>
        <w:t>]</w:t>
      </w:r>
      <w:r w:rsidR="00E02802">
        <w:rPr>
          <w:rFonts w:ascii="Calibri" w:hAnsi="Calibri" w:cs="Calibri"/>
          <w:color w:val="FF49FF"/>
          <w:sz w:val="20"/>
          <w:szCs w:val="20"/>
        </w:rPr>
        <w:t xml:space="preserve"> </w:t>
      </w:r>
      <w:r w:rsidR="00E02802">
        <w:rPr>
          <w:rFonts w:ascii="Calibri" w:hAnsi="Calibri" w:cs="Calibri"/>
          <w:sz w:val="20"/>
          <w:szCs w:val="20"/>
        </w:rPr>
        <w:t xml:space="preserve">and current levels are </w:t>
      </w:r>
      <w:r w:rsidR="00E02802">
        <w:rPr>
          <w:rFonts w:ascii="Calibri" w:hAnsi="Calibri" w:cs="Calibri"/>
          <w:color w:val="FF49FF"/>
          <w:sz w:val="20"/>
          <w:szCs w:val="20"/>
        </w:rPr>
        <w:t xml:space="preserve">[list </w:t>
      </w:r>
      <w:r w:rsidR="00E02802" w:rsidRPr="004A6501">
        <w:rPr>
          <w:rFonts w:ascii="Calibri" w:hAnsi="Calibri" w:cs="Calibri"/>
          <w:color w:val="FF49FF"/>
          <w:sz w:val="20"/>
          <w:szCs w:val="20"/>
        </w:rPr>
        <w:t xml:space="preserve">C1-INH </w:t>
      </w:r>
      <w:r w:rsidR="00E02802">
        <w:rPr>
          <w:rFonts w:ascii="Calibri" w:hAnsi="Calibri" w:cs="Calibri"/>
          <w:color w:val="FF49FF"/>
          <w:sz w:val="20"/>
          <w:szCs w:val="20"/>
        </w:rPr>
        <w:t xml:space="preserve">antigenic/functional levels and serum C4 </w:t>
      </w:r>
      <w:r w:rsidR="00E02802" w:rsidRPr="004A6501">
        <w:rPr>
          <w:rFonts w:ascii="Calibri" w:hAnsi="Calibri" w:cs="Calibri"/>
          <w:color w:val="FF49FF"/>
          <w:sz w:val="20"/>
          <w:szCs w:val="20"/>
        </w:rPr>
        <w:t>levels</w:t>
      </w:r>
      <w:r w:rsidR="00E02802">
        <w:rPr>
          <w:rFonts w:ascii="Calibri" w:hAnsi="Calibri" w:cs="Calibri"/>
          <w:color w:val="FF49FF"/>
          <w:sz w:val="20"/>
          <w:szCs w:val="20"/>
        </w:rPr>
        <w:t>]</w:t>
      </w:r>
      <w:r w:rsidRPr="007D0327">
        <w:rPr>
          <w:rFonts w:ascii="Calibri" w:hAnsi="Calibri" w:cs="Calibri"/>
          <w:sz w:val="20"/>
          <w:szCs w:val="20"/>
        </w:rPr>
        <w:t>.</w:t>
      </w:r>
      <w:r w:rsidRPr="007D0327">
        <w:rPr>
          <w:rFonts w:ascii="Calibri" w:hAnsi="Calibri" w:cs="Calibri"/>
          <w:color w:val="FF49FF"/>
          <w:sz w:val="20"/>
          <w:szCs w:val="20"/>
        </w:rPr>
        <w:t xml:space="preserve"> </w:t>
      </w:r>
      <w:r w:rsidR="00C72DA6" w:rsidRPr="00C72DA6">
        <w:rPr>
          <w:rFonts w:ascii="Calibri" w:hAnsi="Calibri" w:cs="Calibri"/>
          <w:sz w:val="20"/>
          <w:szCs w:val="20"/>
        </w:rPr>
        <w:t xml:space="preserve">They experience </w:t>
      </w:r>
      <w:r w:rsidR="00C72DA6" w:rsidRPr="001F6E57">
        <w:rPr>
          <w:rFonts w:ascii="Calibri" w:hAnsi="Calibri" w:cs="Calibri"/>
          <w:color w:val="000000" w:themeColor="text1"/>
          <w:sz w:val="20"/>
          <w:szCs w:val="20"/>
        </w:rPr>
        <w:t>approximately</w:t>
      </w:r>
      <w:r w:rsidR="00C72DA6">
        <w:rPr>
          <w:rFonts w:ascii="Calibri" w:hAnsi="Calibri" w:cs="Calibri"/>
          <w:color w:val="000000" w:themeColor="text1"/>
          <w:sz w:val="20"/>
          <w:szCs w:val="20"/>
        </w:rPr>
        <w:t xml:space="preserve"> </w:t>
      </w:r>
      <w:r w:rsidR="00C72DA6" w:rsidRPr="00C72DA6">
        <w:rPr>
          <w:rFonts w:ascii="Calibri" w:hAnsi="Calibri" w:cs="Calibri"/>
          <w:color w:val="FF40FF"/>
          <w:sz w:val="20"/>
          <w:szCs w:val="20"/>
        </w:rPr>
        <w:t>[</w:t>
      </w:r>
      <w:r w:rsidR="00EF6BCD">
        <w:rPr>
          <w:rFonts w:ascii="Calibri" w:hAnsi="Calibri" w:cs="Calibri"/>
          <w:color w:val="FF40FF"/>
          <w:sz w:val="20"/>
          <w:szCs w:val="20"/>
        </w:rPr>
        <w:t xml:space="preserve">insert </w:t>
      </w:r>
      <w:r w:rsidR="00C72DA6" w:rsidRPr="00C72DA6">
        <w:rPr>
          <w:rFonts w:ascii="Calibri" w:hAnsi="Calibri" w:cs="Calibri"/>
          <w:color w:val="FF40FF"/>
          <w:sz w:val="20"/>
          <w:szCs w:val="20"/>
        </w:rPr>
        <w:t>number]</w:t>
      </w:r>
      <w:r w:rsidR="00C72DA6" w:rsidRPr="001F6E57">
        <w:rPr>
          <w:rFonts w:ascii="Calibri" w:hAnsi="Calibri" w:cs="Calibri"/>
          <w:color w:val="000000" w:themeColor="text1"/>
          <w:sz w:val="20"/>
          <w:szCs w:val="20"/>
        </w:rPr>
        <w:t xml:space="preserve"> </w:t>
      </w:r>
      <w:r w:rsidR="00C72DA6">
        <w:rPr>
          <w:rFonts w:ascii="Calibri" w:hAnsi="Calibri" w:cs="Calibri"/>
          <w:sz w:val="20"/>
          <w:szCs w:val="20"/>
        </w:rPr>
        <w:t xml:space="preserve">attacks per </w:t>
      </w:r>
      <w:r w:rsidR="00C72DA6">
        <w:rPr>
          <w:rFonts w:ascii="Calibri" w:hAnsi="Calibri" w:cs="Calibri"/>
          <w:color w:val="FF49FF"/>
          <w:sz w:val="20"/>
          <w:szCs w:val="20"/>
        </w:rPr>
        <w:t>[month or year</w:t>
      </w:r>
      <w:r w:rsidR="00C72DA6" w:rsidRPr="001F6E57">
        <w:rPr>
          <w:rFonts w:ascii="Calibri" w:hAnsi="Calibri" w:cs="Calibri"/>
          <w:color w:val="FF40FF"/>
          <w:sz w:val="20"/>
          <w:szCs w:val="20"/>
        </w:rPr>
        <w:t>]</w:t>
      </w:r>
      <w:r w:rsidR="00C72DA6">
        <w:rPr>
          <w:rFonts w:ascii="Calibri" w:hAnsi="Calibri" w:cs="Calibri"/>
          <w:sz w:val="20"/>
          <w:szCs w:val="20"/>
        </w:rPr>
        <w:t xml:space="preserve">. </w:t>
      </w:r>
      <w:r w:rsidR="00C72DA6">
        <w:rPr>
          <w:rFonts w:ascii="Calibri" w:hAnsi="Calibri" w:cs="Calibri"/>
          <w:color w:val="000000" w:themeColor="text1"/>
          <w:sz w:val="20"/>
          <w:szCs w:val="20"/>
        </w:rPr>
        <w:t>Swelling attacks are</w:t>
      </w:r>
      <w:r w:rsidR="00BB2A76" w:rsidRPr="001F6E57">
        <w:rPr>
          <w:rFonts w:ascii="Calibri" w:hAnsi="Calibri" w:cs="Calibri"/>
          <w:color w:val="000000" w:themeColor="text1"/>
          <w:sz w:val="20"/>
          <w:szCs w:val="20"/>
        </w:rPr>
        <w:t xml:space="preserve"> </w:t>
      </w:r>
      <w:r w:rsidR="00BB2A76">
        <w:rPr>
          <w:rFonts w:ascii="Calibri" w:hAnsi="Calibri" w:cs="Calibri"/>
          <w:color w:val="FF49FF"/>
          <w:sz w:val="20"/>
          <w:szCs w:val="20"/>
        </w:rPr>
        <w:t>[</w:t>
      </w:r>
      <w:r w:rsidR="001F6E57">
        <w:rPr>
          <w:rFonts w:ascii="Calibri" w:hAnsi="Calibri" w:cs="Calibri"/>
          <w:color w:val="FF49FF"/>
          <w:sz w:val="20"/>
          <w:szCs w:val="20"/>
        </w:rPr>
        <w:t xml:space="preserve">mild, </w:t>
      </w:r>
      <w:r w:rsidR="00BB2A76">
        <w:rPr>
          <w:rFonts w:ascii="Calibri" w:hAnsi="Calibri" w:cs="Calibri"/>
          <w:color w:val="FF49FF"/>
          <w:sz w:val="20"/>
          <w:szCs w:val="20"/>
        </w:rPr>
        <w:t>moderate</w:t>
      </w:r>
      <w:r w:rsidR="001F6E57">
        <w:rPr>
          <w:rFonts w:ascii="Calibri" w:hAnsi="Calibri" w:cs="Calibri"/>
          <w:color w:val="FF49FF"/>
          <w:sz w:val="20"/>
          <w:szCs w:val="20"/>
        </w:rPr>
        <w:t xml:space="preserve">, </w:t>
      </w:r>
      <w:r w:rsidR="00BB2A76">
        <w:rPr>
          <w:rFonts w:ascii="Calibri" w:hAnsi="Calibri" w:cs="Calibri"/>
          <w:color w:val="FF49FF"/>
          <w:sz w:val="20"/>
          <w:szCs w:val="20"/>
        </w:rPr>
        <w:t>severe]</w:t>
      </w:r>
      <w:r w:rsidR="00ED49E2">
        <w:rPr>
          <w:rFonts w:ascii="Calibri" w:hAnsi="Calibri" w:cs="Calibri"/>
          <w:color w:val="FF49FF"/>
          <w:sz w:val="20"/>
          <w:szCs w:val="20"/>
        </w:rPr>
        <w:t xml:space="preserve"> </w:t>
      </w:r>
      <w:r w:rsidR="00C72DA6">
        <w:rPr>
          <w:rFonts w:ascii="Calibri" w:hAnsi="Calibri" w:cs="Calibri"/>
          <w:color w:val="000000" w:themeColor="text1"/>
          <w:sz w:val="20"/>
          <w:szCs w:val="20"/>
        </w:rPr>
        <w:t>and affect the</w:t>
      </w:r>
      <w:r w:rsidR="00D60C86">
        <w:rPr>
          <w:rFonts w:ascii="Calibri" w:hAnsi="Calibri" w:cs="Calibri"/>
          <w:color w:val="000000" w:themeColor="text1"/>
          <w:sz w:val="20"/>
          <w:szCs w:val="20"/>
        </w:rPr>
        <w:t>ir</w:t>
      </w:r>
      <w:r w:rsidR="00ED49E2">
        <w:rPr>
          <w:rFonts w:ascii="Calibri" w:hAnsi="Calibri" w:cs="Calibri"/>
          <w:color w:val="FF49FF"/>
          <w:sz w:val="20"/>
          <w:szCs w:val="20"/>
        </w:rPr>
        <w:t xml:space="preserve"> [</w:t>
      </w:r>
      <w:r w:rsidR="00D60C86">
        <w:rPr>
          <w:rFonts w:ascii="Calibri" w:hAnsi="Calibri" w:cs="Calibri"/>
          <w:color w:val="FF49FF"/>
          <w:sz w:val="20"/>
          <w:szCs w:val="20"/>
        </w:rPr>
        <w:t xml:space="preserve">throat, </w:t>
      </w:r>
      <w:r w:rsidR="00BB2A76">
        <w:rPr>
          <w:rFonts w:ascii="Calibri" w:hAnsi="Calibri" w:cs="Calibri"/>
          <w:color w:val="FF49FF"/>
          <w:sz w:val="20"/>
          <w:szCs w:val="20"/>
        </w:rPr>
        <w:t>face, abdomen, extremities, other]</w:t>
      </w:r>
      <w:r w:rsidR="00C72DA6" w:rsidRPr="00C72DA6">
        <w:rPr>
          <w:rFonts w:ascii="Calibri" w:hAnsi="Calibri" w:cs="Calibri"/>
          <w:sz w:val="20"/>
          <w:szCs w:val="20"/>
        </w:rPr>
        <w:t xml:space="preserve">. The patient’s attacks are accompanied by </w:t>
      </w:r>
      <w:r w:rsidR="00BB2A76">
        <w:rPr>
          <w:rFonts w:ascii="Calibri" w:hAnsi="Calibri" w:cs="Calibri"/>
          <w:color w:val="FF49FF"/>
          <w:sz w:val="20"/>
          <w:szCs w:val="20"/>
        </w:rPr>
        <w:t xml:space="preserve">[pain, vomiting, diarrhea, other] </w:t>
      </w:r>
      <w:r w:rsidR="00BB2A76" w:rsidRPr="001F6E57">
        <w:rPr>
          <w:rFonts w:ascii="Calibri" w:hAnsi="Calibri" w:cs="Calibri"/>
          <w:color w:val="000000" w:themeColor="text1"/>
          <w:sz w:val="20"/>
          <w:szCs w:val="20"/>
        </w:rPr>
        <w:t>and cause significant disability</w:t>
      </w:r>
      <w:r w:rsidR="00E02802">
        <w:rPr>
          <w:rFonts w:ascii="Calibri" w:hAnsi="Calibri" w:cs="Calibri"/>
          <w:color w:val="000000" w:themeColor="text1"/>
          <w:sz w:val="20"/>
          <w:szCs w:val="20"/>
        </w:rPr>
        <w:t xml:space="preserve"> for </w:t>
      </w:r>
      <w:r w:rsidR="00E02802" w:rsidRPr="00E02802">
        <w:rPr>
          <w:rFonts w:ascii="Calibri" w:hAnsi="Calibri" w:cs="Calibri"/>
          <w:color w:val="FF40FF"/>
          <w:sz w:val="20"/>
          <w:szCs w:val="20"/>
        </w:rPr>
        <w:t>[number]</w:t>
      </w:r>
      <w:r w:rsidR="00254112">
        <w:rPr>
          <w:rFonts w:ascii="Calibri" w:hAnsi="Calibri" w:cs="Calibri"/>
          <w:color w:val="FF40FF"/>
          <w:sz w:val="20"/>
          <w:szCs w:val="20"/>
        </w:rPr>
        <w:t xml:space="preserve"> </w:t>
      </w:r>
      <w:r w:rsidR="00E02802">
        <w:rPr>
          <w:rFonts w:ascii="Calibri" w:hAnsi="Calibri" w:cs="Calibri"/>
          <w:color w:val="000000" w:themeColor="text1"/>
          <w:sz w:val="20"/>
          <w:szCs w:val="20"/>
        </w:rPr>
        <w:t>days</w:t>
      </w:r>
      <w:r w:rsidR="00BB2A76" w:rsidRPr="001F6E57">
        <w:rPr>
          <w:rFonts w:ascii="Calibri" w:hAnsi="Calibri" w:cs="Calibri"/>
          <w:color w:val="000000" w:themeColor="text1"/>
          <w:sz w:val="20"/>
          <w:szCs w:val="20"/>
        </w:rPr>
        <w:t>.</w:t>
      </w:r>
      <w:r w:rsidR="00C72DA6">
        <w:rPr>
          <w:rFonts w:ascii="Calibri" w:hAnsi="Calibri" w:cs="Calibri"/>
          <w:color w:val="000000" w:themeColor="text1"/>
          <w:sz w:val="20"/>
          <w:szCs w:val="20"/>
        </w:rPr>
        <w:t xml:space="preserve"> </w:t>
      </w:r>
      <w:r w:rsidR="001F6E57" w:rsidRPr="001F6E57">
        <w:rPr>
          <w:rFonts w:ascii="Calibri" w:hAnsi="Calibri" w:cs="Calibri"/>
          <w:color w:val="000000" w:themeColor="text1"/>
          <w:sz w:val="20"/>
          <w:szCs w:val="20"/>
        </w:rPr>
        <w:t xml:space="preserve">Many of these attacks have resulted in </w:t>
      </w:r>
      <w:r w:rsidR="001F6E57">
        <w:rPr>
          <w:rFonts w:ascii="Calibri" w:hAnsi="Calibri" w:cs="Calibri"/>
          <w:color w:val="FF49FF"/>
          <w:sz w:val="20"/>
          <w:szCs w:val="20"/>
        </w:rPr>
        <w:t>[</w:t>
      </w:r>
      <w:r w:rsidR="00EF6BCD">
        <w:rPr>
          <w:rFonts w:ascii="Calibri" w:hAnsi="Calibri" w:cs="Calibri"/>
          <w:color w:val="FF49FF"/>
          <w:sz w:val="20"/>
          <w:szCs w:val="20"/>
        </w:rPr>
        <w:t xml:space="preserve">insert </w:t>
      </w:r>
      <w:r w:rsidR="001F6E57">
        <w:rPr>
          <w:rFonts w:ascii="Calibri" w:hAnsi="Calibri" w:cs="Calibri"/>
          <w:color w:val="FF49FF"/>
          <w:sz w:val="20"/>
          <w:szCs w:val="20"/>
        </w:rPr>
        <w:t xml:space="preserve">number of </w:t>
      </w:r>
      <w:r w:rsidR="001F6E57" w:rsidRPr="007D0327">
        <w:rPr>
          <w:rFonts w:ascii="Calibri" w:hAnsi="Calibri" w:cs="Calibri"/>
          <w:color w:val="FF49FF"/>
          <w:sz w:val="20"/>
          <w:szCs w:val="20"/>
        </w:rPr>
        <w:t>emergency department visits, hospitalizations, or instances of intubation due to severe HAE attacks</w:t>
      </w:r>
      <w:r w:rsidR="001F6E57">
        <w:rPr>
          <w:rFonts w:ascii="Calibri" w:hAnsi="Calibri" w:cs="Calibri"/>
          <w:color w:val="FF49FF"/>
          <w:sz w:val="20"/>
          <w:szCs w:val="20"/>
        </w:rPr>
        <w:t>]</w:t>
      </w:r>
      <w:r w:rsidR="001F6E57">
        <w:rPr>
          <w:rFonts w:ascii="Calibri" w:hAnsi="Calibri" w:cs="Calibri"/>
          <w:sz w:val="20"/>
          <w:szCs w:val="20"/>
        </w:rPr>
        <w:t xml:space="preserve">. </w:t>
      </w:r>
    </w:p>
    <w:p w14:paraId="4F16AF13" w14:textId="77777777" w:rsidR="001F6E57" w:rsidRPr="00B53F0D" w:rsidRDefault="001F6E57" w:rsidP="00B53F0D">
      <w:pPr>
        <w:rPr>
          <w:rFonts w:ascii="Calibri" w:hAnsi="Calibri" w:cs="Calibri"/>
          <w:sz w:val="20"/>
          <w:szCs w:val="20"/>
        </w:rPr>
      </w:pPr>
    </w:p>
    <w:p w14:paraId="6675CB3D" w14:textId="4B56DB4E" w:rsidR="001F6E57" w:rsidRPr="00B53F0D" w:rsidRDefault="00B53F0D" w:rsidP="00B53F0D">
      <w:pPr>
        <w:rPr>
          <w:rFonts w:ascii="Calibri" w:hAnsi="Calibri" w:cs="Calibri"/>
          <w:sz w:val="20"/>
          <w:szCs w:val="20"/>
        </w:rPr>
      </w:pPr>
      <w:r w:rsidRPr="00B53F0D">
        <w:rPr>
          <w:rFonts w:ascii="Calibri" w:hAnsi="Calibri" w:cs="Calibri"/>
          <w:color w:val="FF40FF"/>
          <w:sz w:val="20"/>
          <w:szCs w:val="20"/>
        </w:rPr>
        <w:t>[Patient Name]</w:t>
      </w:r>
      <w:r w:rsidRPr="00B53F0D">
        <w:rPr>
          <w:rFonts w:ascii="Calibri" w:hAnsi="Calibri" w:cs="Calibri"/>
          <w:sz w:val="20"/>
          <w:szCs w:val="20"/>
        </w:rPr>
        <w:t>’s</w:t>
      </w:r>
      <w:r w:rsidR="006D097E" w:rsidRPr="00B53F0D">
        <w:rPr>
          <w:rFonts w:ascii="Calibri" w:hAnsi="Calibri" w:cs="Calibri"/>
          <w:sz w:val="20"/>
          <w:szCs w:val="20"/>
        </w:rPr>
        <w:t xml:space="preserve"> </w:t>
      </w:r>
      <w:r w:rsidRPr="00B53F0D">
        <w:rPr>
          <w:rFonts w:ascii="Calibri" w:hAnsi="Calibri" w:cs="Calibri"/>
          <w:sz w:val="20"/>
          <w:szCs w:val="20"/>
        </w:rPr>
        <w:t xml:space="preserve">HAE medication history includes </w:t>
      </w:r>
      <w:r w:rsidRPr="00B53F0D">
        <w:rPr>
          <w:rFonts w:ascii="Calibri" w:hAnsi="Calibri" w:cs="Calibri"/>
          <w:color w:val="FF40FF"/>
          <w:sz w:val="20"/>
          <w:szCs w:val="20"/>
        </w:rPr>
        <w:t>[list</w:t>
      </w:r>
      <w:r w:rsidR="00E02802">
        <w:rPr>
          <w:rFonts w:ascii="Calibri" w:hAnsi="Calibri" w:cs="Calibri"/>
          <w:color w:val="FF40FF"/>
          <w:sz w:val="20"/>
          <w:szCs w:val="20"/>
        </w:rPr>
        <w:t xml:space="preserve"> </w:t>
      </w:r>
      <w:r w:rsidR="00E02802">
        <w:rPr>
          <w:rFonts w:ascii="Calibri" w:hAnsi="Calibri" w:cs="Calibri"/>
          <w:color w:val="FF49FF"/>
          <w:sz w:val="20"/>
          <w:szCs w:val="20"/>
        </w:rPr>
        <w:t xml:space="preserve">past </w:t>
      </w:r>
      <w:r w:rsidR="00254112">
        <w:rPr>
          <w:rFonts w:ascii="Calibri" w:hAnsi="Calibri" w:cs="Calibri"/>
          <w:color w:val="FF49FF"/>
          <w:sz w:val="20"/>
          <w:szCs w:val="20"/>
        </w:rPr>
        <w:t xml:space="preserve">and current </w:t>
      </w:r>
      <w:r w:rsidR="00E02802">
        <w:rPr>
          <w:rFonts w:ascii="Calibri" w:hAnsi="Calibri" w:cs="Calibri"/>
          <w:color w:val="FF49FF"/>
          <w:sz w:val="20"/>
          <w:szCs w:val="20"/>
        </w:rPr>
        <w:t xml:space="preserve">prophylactic </w:t>
      </w:r>
      <w:r w:rsidR="00254112">
        <w:rPr>
          <w:rFonts w:ascii="Calibri" w:hAnsi="Calibri" w:cs="Calibri"/>
          <w:color w:val="FF49FF"/>
          <w:sz w:val="20"/>
          <w:szCs w:val="20"/>
        </w:rPr>
        <w:t xml:space="preserve">treatments, </w:t>
      </w:r>
      <w:r w:rsidR="00E02802">
        <w:rPr>
          <w:rFonts w:ascii="Calibri" w:hAnsi="Calibri" w:cs="Calibri"/>
          <w:color w:val="FF49FF"/>
          <w:sz w:val="20"/>
          <w:szCs w:val="20"/>
        </w:rPr>
        <w:t>current acute treatments;</w:t>
      </w:r>
      <w:r w:rsidRPr="00B53F0D">
        <w:rPr>
          <w:rFonts w:ascii="Calibri" w:hAnsi="Calibri" w:cs="Calibri"/>
          <w:color w:val="FF40FF"/>
          <w:sz w:val="20"/>
          <w:szCs w:val="20"/>
        </w:rPr>
        <w:t xml:space="preserve"> includ</w:t>
      </w:r>
      <w:r w:rsidR="00E02802">
        <w:rPr>
          <w:rFonts w:ascii="Calibri" w:hAnsi="Calibri" w:cs="Calibri"/>
          <w:color w:val="FF40FF"/>
          <w:sz w:val="20"/>
          <w:szCs w:val="20"/>
        </w:rPr>
        <w:t>e</w:t>
      </w:r>
      <w:r w:rsidRPr="00B53F0D">
        <w:rPr>
          <w:rFonts w:ascii="Calibri" w:hAnsi="Calibri" w:cs="Calibri"/>
          <w:color w:val="FF40FF"/>
          <w:sz w:val="20"/>
          <w:szCs w:val="20"/>
        </w:rPr>
        <w:t xml:space="preserve"> any reason(s) for discontinuation/switching to a new medication (eg, number of attacks, adverse events, inadequate</w:t>
      </w:r>
      <w:r w:rsidR="00C7356E">
        <w:rPr>
          <w:rFonts w:ascii="Calibri" w:hAnsi="Calibri" w:cs="Calibri"/>
          <w:color w:val="FF40FF"/>
          <w:sz w:val="20"/>
          <w:szCs w:val="20"/>
        </w:rPr>
        <w:t xml:space="preserve"> </w:t>
      </w:r>
      <w:r w:rsidRPr="00B53F0D">
        <w:rPr>
          <w:rFonts w:ascii="Calibri" w:hAnsi="Calibri" w:cs="Calibri"/>
          <w:color w:val="FF40FF"/>
          <w:sz w:val="20"/>
          <w:szCs w:val="20"/>
        </w:rPr>
        <w:t>response); provide reasoning(s) why some prophylactic treatments may supplement C1-INH and cause your patient’s levels to</w:t>
      </w:r>
      <w:r w:rsidR="00C7356E">
        <w:rPr>
          <w:rFonts w:ascii="Calibri" w:hAnsi="Calibri" w:cs="Calibri"/>
          <w:color w:val="FF40FF"/>
          <w:sz w:val="20"/>
          <w:szCs w:val="20"/>
        </w:rPr>
        <w:t xml:space="preserve"> </w:t>
      </w:r>
      <w:r w:rsidRPr="00B53F0D">
        <w:rPr>
          <w:rFonts w:ascii="Calibri" w:hAnsi="Calibri" w:cs="Calibri"/>
          <w:color w:val="FF40FF"/>
          <w:sz w:val="20"/>
          <w:szCs w:val="20"/>
        </w:rPr>
        <w:t xml:space="preserve">appear as normal in lab work]. </w:t>
      </w:r>
      <w:r w:rsidR="006D097E">
        <w:rPr>
          <w:rFonts w:ascii="Calibri" w:hAnsi="Calibri" w:cs="Calibri"/>
          <w:sz w:val="20"/>
          <w:szCs w:val="20"/>
        </w:rPr>
        <w:t xml:space="preserve">I have assessed my patient thoroughly and have ruled out other potential causes </w:t>
      </w:r>
      <w:r w:rsidR="00EF6BCD">
        <w:rPr>
          <w:rFonts w:ascii="Calibri" w:hAnsi="Calibri" w:cs="Calibri"/>
          <w:sz w:val="20"/>
          <w:szCs w:val="20"/>
        </w:rPr>
        <w:t xml:space="preserve">of their </w:t>
      </w:r>
      <w:r w:rsidR="006D097E">
        <w:rPr>
          <w:rFonts w:ascii="Calibri" w:hAnsi="Calibri" w:cs="Calibri"/>
          <w:sz w:val="20"/>
          <w:szCs w:val="20"/>
        </w:rPr>
        <w:t>attacks</w:t>
      </w:r>
      <w:r w:rsidR="00A91123">
        <w:rPr>
          <w:rFonts w:ascii="Calibri" w:hAnsi="Calibri" w:cs="Calibri"/>
          <w:sz w:val="20"/>
          <w:szCs w:val="20"/>
        </w:rPr>
        <w:t>,</w:t>
      </w:r>
      <w:r w:rsidR="006D097E">
        <w:rPr>
          <w:rFonts w:ascii="Calibri" w:hAnsi="Calibri" w:cs="Calibri"/>
          <w:sz w:val="20"/>
          <w:szCs w:val="20"/>
        </w:rPr>
        <w:t xml:space="preserve"> such as </w:t>
      </w:r>
      <w:r w:rsidR="006D097E" w:rsidRPr="0088718B">
        <w:rPr>
          <w:rFonts w:ascii="Calibri" w:hAnsi="Calibri" w:cs="Calibri"/>
          <w:color w:val="FF40FF"/>
          <w:sz w:val="20"/>
          <w:szCs w:val="20"/>
        </w:rPr>
        <w:t>[insert all that apply (eg, allergic angioedema, side effects of certain medications)]</w:t>
      </w:r>
      <w:r w:rsidR="006D097E">
        <w:rPr>
          <w:rFonts w:ascii="Calibri" w:hAnsi="Calibri" w:cs="Calibri"/>
          <w:sz w:val="20"/>
          <w:szCs w:val="20"/>
        </w:rPr>
        <w:t xml:space="preserve">. </w:t>
      </w:r>
    </w:p>
    <w:p w14:paraId="15E845DA" w14:textId="77777777" w:rsidR="001F6E57" w:rsidRDefault="001F6E57" w:rsidP="00872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FF49FF"/>
          <w:sz w:val="20"/>
          <w:szCs w:val="20"/>
        </w:rPr>
      </w:pPr>
    </w:p>
    <w:p w14:paraId="1F7BD757" w14:textId="207F8430" w:rsidR="00493DF8" w:rsidRPr="00066DA4" w:rsidRDefault="00BC189B" w:rsidP="00CA2CE8">
      <w:pPr>
        <w:pStyle w:val="p2"/>
        <w:rPr>
          <w:rFonts w:ascii="Calibri" w:hAnsi="Calibri" w:cs="Calibri"/>
          <w:sz w:val="20"/>
          <w:szCs w:val="20"/>
        </w:rPr>
      </w:pPr>
      <w:r w:rsidRPr="000D291A">
        <w:rPr>
          <w:rFonts w:ascii="Calibri" w:hAnsi="Calibri" w:cs="Calibri"/>
          <w:color w:val="FF40FF"/>
          <w:sz w:val="20"/>
          <w:szCs w:val="20"/>
        </w:rPr>
        <w:t xml:space="preserve">I have enclosed additional documentation to further support medical necessity </w:t>
      </w:r>
      <w:r w:rsidRPr="008A63DC">
        <w:rPr>
          <w:rFonts w:ascii="Calibri" w:hAnsi="Calibri" w:cs="Calibri"/>
          <w:color w:val="FF40FF"/>
          <w:sz w:val="20"/>
          <w:szCs w:val="20"/>
        </w:rPr>
        <w:t>of</w:t>
      </w:r>
      <w:r w:rsidR="008A63DC" w:rsidRPr="008A63DC">
        <w:rPr>
          <w:rFonts w:ascii="Calibri" w:hAnsi="Calibri" w:cs="Calibri"/>
          <w:color w:val="FF40FF"/>
          <w:sz w:val="20"/>
          <w:szCs w:val="20"/>
        </w:rPr>
        <w:t xml:space="preserve"> DAWNZERA</w:t>
      </w:r>
    </w:p>
    <w:p w14:paraId="43F5F906" w14:textId="77777777" w:rsidR="00A91123" w:rsidRPr="000D291A" w:rsidRDefault="00A91123" w:rsidP="00A91123">
      <w:pPr>
        <w:pStyle w:val="p1"/>
        <w:numPr>
          <w:ilvl w:val="0"/>
          <w:numId w:val="6"/>
        </w:numPr>
        <w:rPr>
          <w:rFonts w:ascii="Calibri" w:hAnsi="Calibri" w:cs="Calibri"/>
          <w:color w:val="FF40FF"/>
          <w:sz w:val="20"/>
          <w:szCs w:val="20"/>
        </w:rPr>
      </w:pPr>
      <w:r w:rsidRPr="000D291A">
        <w:rPr>
          <w:rFonts w:ascii="Calibri" w:hAnsi="Calibri" w:cs="Calibri"/>
          <w:color w:val="FF40FF"/>
          <w:sz w:val="20"/>
          <w:szCs w:val="20"/>
        </w:rPr>
        <w:t>Documented HAE diagnosis and ICD-10-CM code(s)</w:t>
      </w:r>
    </w:p>
    <w:p w14:paraId="4E5F389D" w14:textId="2C8681EF" w:rsidR="00A91123" w:rsidRPr="000D291A" w:rsidRDefault="00A91123" w:rsidP="00A91123">
      <w:pPr>
        <w:pStyle w:val="p1"/>
        <w:numPr>
          <w:ilvl w:val="0"/>
          <w:numId w:val="6"/>
        </w:numPr>
        <w:rPr>
          <w:rFonts w:ascii="Calibri" w:hAnsi="Calibri" w:cs="Calibri"/>
          <w:color w:val="FF40FF"/>
          <w:sz w:val="20"/>
          <w:szCs w:val="20"/>
        </w:rPr>
      </w:pPr>
      <w:r w:rsidRPr="000D291A">
        <w:rPr>
          <w:rFonts w:ascii="Calibri" w:hAnsi="Calibri" w:cs="Calibri"/>
          <w:color w:val="FF40FF"/>
          <w:sz w:val="20"/>
          <w:szCs w:val="20"/>
        </w:rPr>
        <w:t>Documented C1-INH antigenic</w:t>
      </w:r>
      <w:r w:rsidR="00B53F0D" w:rsidRPr="000D291A">
        <w:rPr>
          <w:rFonts w:ascii="Calibri" w:hAnsi="Calibri" w:cs="Calibri"/>
          <w:color w:val="FF40FF"/>
          <w:sz w:val="20"/>
          <w:szCs w:val="20"/>
        </w:rPr>
        <w:t>/functional</w:t>
      </w:r>
      <w:r w:rsidRPr="000D291A">
        <w:rPr>
          <w:rFonts w:ascii="Calibri" w:hAnsi="Calibri" w:cs="Calibri"/>
          <w:color w:val="FF40FF"/>
          <w:sz w:val="20"/>
          <w:szCs w:val="20"/>
        </w:rPr>
        <w:t xml:space="preserve"> levels and serum C4 levels (at diagnosis and treatment decision)</w:t>
      </w:r>
    </w:p>
    <w:p w14:paraId="360BCC48" w14:textId="77777777" w:rsidR="00A91123" w:rsidRPr="000D291A" w:rsidRDefault="00A91123" w:rsidP="00A91123">
      <w:pPr>
        <w:pStyle w:val="p1"/>
        <w:numPr>
          <w:ilvl w:val="0"/>
          <w:numId w:val="6"/>
        </w:numPr>
        <w:rPr>
          <w:rFonts w:ascii="Calibri" w:hAnsi="Calibri" w:cs="Calibri"/>
          <w:color w:val="FF40FF"/>
          <w:sz w:val="20"/>
          <w:szCs w:val="20"/>
        </w:rPr>
      </w:pPr>
      <w:r w:rsidRPr="000D291A">
        <w:rPr>
          <w:rFonts w:ascii="Calibri" w:hAnsi="Calibri" w:cs="Calibri"/>
          <w:color w:val="FF40FF"/>
          <w:sz w:val="20"/>
          <w:szCs w:val="20"/>
        </w:rPr>
        <w:t>Frequency at diagnosis, current frequency, severity, and location of HAE attacks</w:t>
      </w:r>
    </w:p>
    <w:p w14:paraId="7DA8B98C" w14:textId="77777777" w:rsidR="00A91123" w:rsidRDefault="00A91123" w:rsidP="00A91123">
      <w:pPr>
        <w:pStyle w:val="p1"/>
        <w:numPr>
          <w:ilvl w:val="0"/>
          <w:numId w:val="6"/>
        </w:numPr>
        <w:rPr>
          <w:rFonts w:ascii="Calibri" w:hAnsi="Calibri" w:cs="Calibri"/>
          <w:color w:val="FF40FF"/>
          <w:sz w:val="20"/>
          <w:szCs w:val="20"/>
        </w:rPr>
      </w:pPr>
      <w:r w:rsidRPr="000D291A">
        <w:rPr>
          <w:rFonts w:ascii="Calibri" w:hAnsi="Calibri" w:cs="Calibri"/>
          <w:color w:val="FF40FF"/>
          <w:sz w:val="20"/>
          <w:szCs w:val="20"/>
        </w:rPr>
        <w:t xml:space="preserve">Previous response to prophylactic and acute treatments </w:t>
      </w:r>
    </w:p>
    <w:p w14:paraId="74389CD0" w14:textId="76227BE8" w:rsidR="00424093" w:rsidRPr="000D291A" w:rsidRDefault="00424093" w:rsidP="00A91123">
      <w:pPr>
        <w:pStyle w:val="p1"/>
        <w:numPr>
          <w:ilvl w:val="0"/>
          <w:numId w:val="6"/>
        </w:numPr>
        <w:rPr>
          <w:rFonts w:ascii="Calibri" w:hAnsi="Calibri" w:cs="Calibri"/>
          <w:color w:val="FF40FF"/>
          <w:sz w:val="20"/>
          <w:szCs w:val="20"/>
        </w:rPr>
      </w:pPr>
      <w:r>
        <w:rPr>
          <w:rFonts w:ascii="Calibri" w:hAnsi="Calibri" w:cs="Calibri"/>
          <w:color w:val="FF40FF"/>
          <w:sz w:val="20"/>
          <w:szCs w:val="20"/>
        </w:rPr>
        <w:t>Copy of the denial letter</w:t>
      </w:r>
    </w:p>
    <w:p w14:paraId="2AAFEDC2" w14:textId="77777777" w:rsidR="009F7019" w:rsidRDefault="006D7E37" w:rsidP="009F7019">
      <w:pPr>
        <w:pStyle w:val="p1"/>
        <w:numPr>
          <w:ilvl w:val="0"/>
          <w:numId w:val="6"/>
        </w:numPr>
        <w:rPr>
          <w:rFonts w:ascii="Calibri" w:hAnsi="Calibri" w:cs="Calibri"/>
          <w:color w:val="FF40FF"/>
          <w:sz w:val="20"/>
          <w:szCs w:val="20"/>
        </w:rPr>
      </w:pPr>
      <w:r w:rsidRPr="009F7019">
        <w:rPr>
          <w:rFonts w:ascii="Calibri" w:hAnsi="Calibri" w:cs="Calibri"/>
          <w:color w:val="FF40FF"/>
          <w:sz w:val="20"/>
          <w:szCs w:val="20"/>
        </w:rPr>
        <w:t>Relevant scientific literature</w:t>
      </w:r>
    </w:p>
    <w:p w14:paraId="24D944C3" w14:textId="5F6A8B70" w:rsidR="006D7E37" w:rsidRPr="009F7019" w:rsidRDefault="006D7E37" w:rsidP="009F7019">
      <w:pPr>
        <w:pStyle w:val="p1"/>
        <w:numPr>
          <w:ilvl w:val="0"/>
          <w:numId w:val="6"/>
        </w:numPr>
        <w:rPr>
          <w:rFonts w:ascii="Calibri" w:hAnsi="Calibri" w:cs="Calibri"/>
          <w:color w:val="FF40FF"/>
          <w:sz w:val="20"/>
          <w:szCs w:val="20"/>
        </w:rPr>
      </w:pPr>
      <w:r w:rsidRPr="009F7019">
        <w:rPr>
          <w:rFonts w:ascii="Calibri" w:hAnsi="Calibri" w:cs="Calibri"/>
          <w:color w:val="FF40FF"/>
          <w:sz w:val="20"/>
          <w:szCs w:val="20"/>
        </w:rPr>
        <w:t xml:space="preserve">US Prescribing </w:t>
      </w:r>
      <w:r w:rsidR="009F7019" w:rsidRPr="009F7019">
        <w:rPr>
          <w:rFonts w:ascii="Calibri" w:hAnsi="Calibri" w:cs="Calibri"/>
          <w:color w:val="FF40FF"/>
          <w:sz w:val="20"/>
          <w:szCs w:val="20"/>
        </w:rPr>
        <w:t>I</w:t>
      </w:r>
      <w:r w:rsidRPr="009F7019">
        <w:rPr>
          <w:rFonts w:ascii="Calibri" w:hAnsi="Calibri" w:cs="Calibri"/>
          <w:color w:val="FF40FF"/>
          <w:sz w:val="20"/>
          <w:szCs w:val="20"/>
        </w:rPr>
        <w:t>nformation for</w:t>
      </w:r>
      <w:r w:rsidR="008A63DC">
        <w:rPr>
          <w:rFonts w:ascii="Calibri" w:hAnsi="Calibri" w:cs="Calibri"/>
          <w:color w:val="FF40FF"/>
          <w:sz w:val="20"/>
          <w:szCs w:val="20"/>
        </w:rPr>
        <w:t xml:space="preserve"> DAWNZERA</w:t>
      </w:r>
    </w:p>
    <w:p w14:paraId="5936F835" w14:textId="5D8A0C5B" w:rsidR="00493DF8" w:rsidRDefault="00493DF8" w:rsidP="00CA2CE8">
      <w:pPr>
        <w:pStyle w:val="p2"/>
        <w:rPr>
          <w:rFonts w:ascii="Calibri" w:hAnsi="Calibri" w:cs="Calibri"/>
          <w:sz w:val="20"/>
          <w:szCs w:val="20"/>
        </w:rPr>
      </w:pPr>
    </w:p>
    <w:p w14:paraId="759D4FB7" w14:textId="7D9A3EAA" w:rsidR="00434BC3" w:rsidRPr="00C76AEE" w:rsidRDefault="00C76AEE" w:rsidP="00C76AEE">
      <w:pPr>
        <w:rPr>
          <w:rFonts w:ascii="Calibri" w:hAnsi="Calibri" w:cs="Calibri"/>
          <w:sz w:val="20"/>
          <w:szCs w:val="20"/>
        </w:rPr>
      </w:pPr>
      <w:r w:rsidRPr="00C76AEE">
        <w:rPr>
          <w:rFonts w:ascii="Calibri" w:hAnsi="Calibri" w:cs="Calibri"/>
          <w:sz w:val="20"/>
          <w:szCs w:val="20"/>
        </w:rPr>
        <w:t>The enclosed information supports the claim that treatment with DAWNZERA for this patient is medically necessary, and I disagree with the prior denial of this request. I am committed to helping my patient reach our treatment goals, and trust that the enclosed information will establish the need to reverse the coverage decision and approve this treatment.</w:t>
      </w:r>
    </w:p>
    <w:p w14:paraId="10967FFB" w14:textId="77777777" w:rsidR="00C76AEE" w:rsidRDefault="00C76AEE" w:rsidP="00CA2CE8">
      <w:pPr>
        <w:pStyle w:val="p2"/>
        <w:rPr>
          <w:rFonts w:ascii="Calibri" w:hAnsi="Calibri" w:cs="Calibri"/>
          <w:sz w:val="20"/>
          <w:szCs w:val="20"/>
        </w:rPr>
      </w:pPr>
    </w:p>
    <w:p w14:paraId="22563C8D" w14:textId="0CED8F13" w:rsidR="00CA2CE8" w:rsidRPr="00066DA4" w:rsidRDefault="00493DF8" w:rsidP="00CA2CE8">
      <w:pPr>
        <w:pStyle w:val="p2"/>
        <w:rPr>
          <w:rFonts w:ascii="Calibri" w:hAnsi="Calibri" w:cs="Calibri"/>
          <w:sz w:val="20"/>
          <w:szCs w:val="20"/>
        </w:rPr>
      </w:pPr>
      <w:r w:rsidRPr="00066DA4">
        <w:rPr>
          <w:rFonts w:ascii="Calibri" w:hAnsi="Calibri" w:cs="Calibri"/>
          <w:sz w:val="20"/>
          <w:szCs w:val="20"/>
        </w:rPr>
        <w:lastRenderedPageBreak/>
        <w:t xml:space="preserve">Please contact me </w:t>
      </w:r>
      <w:r w:rsidR="00BC189B" w:rsidRPr="00066DA4">
        <w:rPr>
          <w:rFonts w:ascii="Calibri" w:hAnsi="Calibri" w:cs="Calibri"/>
          <w:sz w:val="20"/>
          <w:szCs w:val="20"/>
        </w:rPr>
        <w:t xml:space="preserve">at </w:t>
      </w:r>
      <w:r w:rsidR="00BC189B" w:rsidRPr="00066DA4">
        <w:rPr>
          <w:rFonts w:ascii="Calibri" w:hAnsi="Calibri" w:cs="Calibri"/>
          <w:color w:val="FF49FF"/>
          <w:sz w:val="20"/>
          <w:szCs w:val="20"/>
        </w:rPr>
        <w:t>[phone number]</w:t>
      </w:r>
      <w:r w:rsidR="00BC189B" w:rsidRPr="00066DA4">
        <w:rPr>
          <w:rFonts w:ascii="Calibri" w:hAnsi="Calibri" w:cs="Calibri"/>
          <w:sz w:val="20"/>
          <w:szCs w:val="20"/>
        </w:rPr>
        <w:t xml:space="preserve"> </w:t>
      </w:r>
      <w:r w:rsidR="00034401">
        <w:rPr>
          <w:rFonts w:ascii="Calibri" w:hAnsi="Calibri" w:cs="Calibri"/>
          <w:sz w:val="20"/>
          <w:szCs w:val="20"/>
        </w:rPr>
        <w:t xml:space="preserve">or </w:t>
      </w:r>
      <w:r w:rsidR="00034401" w:rsidRPr="00034401">
        <w:rPr>
          <w:rFonts w:ascii="Calibri" w:hAnsi="Calibri" w:cs="Calibri"/>
          <w:color w:val="FF40FF"/>
          <w:sz w:val="20"/>
          <w:szCs w:val="20"/>
        </w:rPr>
        <w:t>[email]</w:t>
      </w:r>
      <w:r w:rsidR="00BC189B" w:rsidRPr="00034401">
        <w:rPr>
          <w:rFonts w:ascii="Calibri" w:hAnsi="Calibri" w:cs="Calibri"/>
          <w:color w:val="FF40FF"/>
          <w:sz w:val="20"/>
          <w:szCs w:val="20"/>
        </w:rPr>
        <w:t xml:space="preserve"> </w:t>
      </w:r>
      <w:r w:rsidR="00494950" w:rsidRPr="00190344">
        <w:rPr>
          <w:rFonts w:ascii="Calibri" w:hAnsi="Calibri" w:cs="Calibri"/>
          <w:color w:val="auto"/>
          <w:sz w:val="20"/>
          <w:szCs w:val="20"/>
        </w:rPr>
        <w:t xml:space="preserve">if </w:t>
      </w:r>
      <w:r w:rsidR="00BC189B" w:rsidRPr="00066DA4">
        <w:rPr>
          <w:rFonts w:ascii="Calibri" w:hAnsi="Calibri" w:cs="Calibri"/>
          <w:sz w:val="20"/>
          <w:szCs w:val="20"/>
        </w:rPr>
        <w:t>additional information is required to overturn this decision.</w:t>
      </w:r>
      <w:r w:rsidR="003A1EB0" w:rsidRPr="00066DA4">
        <w:rPr>
          <w:rFonts w:ascii="Calibri" w:hAnsi="Calibri" w:cs="Calibri"/>
          <w:sz w:val="20"/>
          <w:szCs w:val="20"/>
        </w:rPr>
        <w:t xml:space="preserve"> Thank you for your consideration and prompt review of this request.</w:t>
      </w:r>
    </w:p>
    <w:p w14:paraId="28AB8F3B" w14:textId="77777777" w:rsidR="0071433F" w:rsidRDefault="0071433F" w:rsidP="00CA2CE8">
      <w:pPr>
        <w:pStyle w:val="p1"/>
        <w:rPr>
          <w:rFonts w:ascii="Calibri" w:hAnsi="Calibri" w:cs="Calibri"/>
          <w:sz w:val="20"/>
          <w:szCs w:val="20"/>
        </w:rPr>
      </w:pPr>
    </w:p>
    <w:p w14:paraId="615DBE25" w14:textId="7106B06F" w:rsidR="00CA2CE8" w:rsidRPr="00066DA4" w:rsidRDefault="00CA2CE8" w:rsidP="00CA2CE8">
      <w:pPr>
        <w:pStyle w:val="p1"/>
        <w:rPr>
          <w:rFonts w:ascii="Calibri" w:hAnsi="Calibri" w:cs="Calibri"/>
          <w:sz w:val="20"/>
          <w:szCs w:val="20"/>
        </w:rPr>
      </w:pPr>
      <w:r w:rsidRPr="00066DA4">
        <w:rPr>
          <w:rFonts w:ascii="Calibri" w:hAnsi="Calibri" w:cs="Calibri"/>
          <w:sz w:val="20"/>
          <w:szCs w:val="20"/>
        </w:rPr>
        <w:t>Sincerely,</w:t>
      </w:r>
    </w:p>
    <w:p w14:paraId="3141008D" w14:textId="77777777" w:rsidR="00493DF8" w:rsidRPr="00066DA4" w:rsidRDefault="00493DF8" w:rsidP="00493DF8">
      <w:pPr>
        <w:pStyle w:val="p2"/>
        <w:rPr>
          <w:rFonts w:ascii="Calibri" w:hAnsi="Calibri" w:cs="Calibri"/>
          <w:sz w:val="20"/>
          <w:szCs w:val="20"/>
        </w:rPr>
      </w:pPr>
    </w:p>
    <w:p w14:paraId="25BEF3DF" w14:textId="77777777" w:rsidR="00493DF8" w:rsidRPr="00066DA4" w:rsidRDefault="00493DF8" w:rsidP="00493DF8">
      <w:pPr>
        <w:pStyle w:val="p1"/>
        <w:rPr>
          <w:rFonts w:ascii="Calibri" w:hAnsi="Calibri" w:cs="Calibri"/>
          <w:color w:val="FF49FF"/>
          <w:sz w:val="20"/>
          <w:szCs w:val="20"/>
        </w:rPr>
      </w:pPr>
      <w:r w:rsidRPr="00066DA4">
        <w:rPr>
          <w:rFonts w:ascii="Calibri" w:hAnsi="Calibri" w:cs="Calibri"/>
          <w:color w:val="FF49FF"/>
          <w:sz w:val="20"/>
          <w:szCs w:val="20"/>
        </w:rPr>
        <w:t>[Physician name, credentials, NPI number]</w:t>
      </w:r>
    </w:p>
    <w:p w14:paraId="299E72E7" w14:textId="77777777" w:rsidR="00493DF8" w:rsidRPr="00066DA4" w:rsidRDefault="00493DF8" w:rsidP="00493DF8">
      <w:pPr>
        <w:pStyle w:val="p1"/>
        <w:rPr>
          <w:rFonts w:ascii="Calibri" w:hAnsi="Calibri" w:cs="Calibri"/>
          <w:color w:val="FF49FF"/>
          <w:sz w:val="20"/>
          <w:szCs w:val="20"/>
        </w:rPr>
      </w:pPr>
      <w:r w:rsidRPr="00066DA4">
        <w:rPr>
          <w:rFonts w:ascii="Calibri" w:hAnsi="Calibri" w:cs="Calibri"/>
          <w:color w:val="FF49FF"/>
          <w:sz w:val="20"/>
          <w:szCs w:val="20"/>
        </w:rPr>
        <w:t>[Practice name and address]</w:t>
      </w:r>
    </w:p>
    <w:p w14:paraId="3EAAC6EF" w14:textId="1B26FAAB" w:rsidR="00493DF8" w:rsidRPr="00066DA4" w:rsidRDefault="00493DF8" w:rsidP="00493DF8">
      <w:pPr>
        <w:pStyle w:val="p1"/>
        <w:rPr>
          <w:rFonts w:ascii="Calibri" w:hAnsi="Calibri" w:cs="Calibri"/>
          <w:color w:val="FF49FF"/>
          <w:sz w:val="20"/>
          <w:szCs w:val="20"/>
        </w:rPr>
      </w:pPr>
      <w:r w:rsidRPr="00066DA4">
        <w:rPr>
          <w:rFonts w:ascii="Calibri" w:hAnsi="Calibri" w:cs="Calibri"/>
          <w:color w:val="FF49FF"/>
          <w:sz w:val="20"/>
          <w:szCs w:val="20"/>
        </w:rPr>
        <w:t>[</w:t>
      </w:r>
      <w:r w:rsidR="008A63DC">
        <w:rPr>
          <w:rFonts w:ascii="Calibri" w:hAnsi="Calibri" w:cs="Calibri"/>
          <w:color w:val="FF49FF"/>
          <w:sz w:val="20"/>
          <w:szCs w:val="20"/>
        </w:rPr>
        <w:t>Insurance</w:t>
      </w:r>
      <w:r w:rsidRPr="00066DA4">
        <w:rPr>
          <w:rFonts w:ascii="Calibri" w:hAnsi="Calibri" w:cs="Calibri"/>
          <w:color w:val="FF49FF"/>
          <w:sz w:val="20"/>
          <w:szCs w:val="20"/>
        </w:rPr>
        <w:t xml:space="preserve"> Plan Provider Number]</w:t>
      </w:r>
    </w:p>
    <w:p w14:paraId="389E8F73" w14:textId="77777777" w:rsidR="00493DF8" w:rsidRPr="00066DA4" w:rsidRDefault="00493DF8" w:rsidP="00493DF8">
      <w:pPr>
        <w:pStyle w:val="p1"/>
        <w:rPr>
          <w:rFonts w:ascii="Calibri" w:hAnsi="Calibri" w:cs="Calibri"/>
          <w:sz w:val="20"/>
          <w:szCs w:val="20"/>
        </w:rPr>
      </w:pPr>
      <w:r w:rsidRPr="00066DA4">
        <w:rPr>
          <w:rFonts w:ascii="Calibri" w:hAnsi="Calibri" w:cs="Calibri"/>
          <w:sz w:val="20"/>
          <w:szCs w:val="20"/>
        </w:rPr>
        <w:t xml:space="preserve">Phone number: </w:t>
      </w:r>
      <w:r w:rsidRPr="00066DA4">
        <w:rPr>
          <w:rFonts w:ascii="Calibri" w:hAnsi="Calibri" w:cs="Calibri"/>
          <w:color w:val="FF49FF"/>
          <w:sz w:val="20"/>
          <w:szCs w:val="20"/>
        </w:rPr>
        <w:t>[Practice phone number]</w:t>
      </w:r>
      <w:r w:rsidRPr="00066DA4">
        <w:rPr>
          <w:rFonts w:ascii="Calibri" w:hAnsi="Calibri" w:cs="Calibri"/>
          <w:sz w:val="20"/>
          <w:szCs w:val="20"/>
        </w:rPr>
        <w:t xml:space="preserve"> Fax number: </w:t>
      </w:r>
      <w:r w:rsidRPr="00066DA4">
        <w:rPr>
          <w:rFonts w:ascii="Calibri" w:hAnsi="Calibri" w:cs="Calibri"/>
          <w:color w:val="FF49FF"/>
          <w:sz w:val="20"/>
          <w:szCs w:val="20"/>
        </w:rPr>
        <w:t>[Practice fax number]</w:t>
      </w:r>
    </w:p>
    <w:p w14:paraId="35F1F356" w14:textId="77777777" w:rsidR="00493DF8" w:rsidRPr="00066DA4" w:rsidRDefault="00493DF8" w:rsidP="00493DF8">
      <w:pPr>
        <w:pStyle w:val="p2"/>
        <w:rPr>
          <w:rFonts w:ascii="Calibri" w:hAnsi="Calibri" w:cs="Calibri"/>
          <w:sz w:val="20"/>
          <w:szCs w:val="20"/>
        </w:rPr>
      </w:pPr>
    </w:p>
    <w:p w14:paraId="1E110BCD" w14:textId="21F844AC" w:rsidR="00493DF8" w:rsidRPr="00066DA4" w:rsidRDefault="00493DF8" w:rsidP="00066DA4">
      <w:pPr>
        <w:pStyle w:val="p1"/>
        <w:rPr>
          <w:rFonts w:ascii="Calibri" w:hAnsi="Calibri" w:cs="Calibri"/>
          <w:sz w:val="20"/>
          <w:szCs w:val="20"/>
        </w:rPr>
      </w:pPr>
      <w:r w:rsidRPr="00066DA4">
        <w:rPr>
          <w:rFonts w:ascii="Calibri" w:hAnsi="Calibri" w:cs="Calibri"/>
          <w:b/>
          <w:bCs/>
          <w:sz w:val="20"/>
          <w:szCs w:val="20"/>
        </w:rPr>
        <w:t>Enclosures:</w:t>
      </w:r>
      <w:r w:rsidR="00066DA4">
        <w:rPr>
          <w:rFonts w:ascii="Calibri" w:hAnsi="Calibri" w:cs="Calibri"/>
          <w:sz w:val="20"/>
          <w:szCs w:val="20"/>
        </w:rPr>
        <w:t xml:space="preserve"> </w:t>
      </w:r>
      <w:r w:rsidR="00066DA4" w:rsidRPr="003F25B2">
        <w:rPr>
          <w:rFonts w:ascii="Calibri" w:hAnsi="Calibri" w:cs="Calibri"/>
          <w:color w:val="FF49FF"/>
          <w:sz w:val="20"/>
          <w:szCs w:val="20"/>
        </w:rPr>
        <w:t>[</w:t>
      </w:r>
      <w:r w:rsidR="00D60C86">
        <w:rPr>
          <w:rFonts w:ascii="Calibri" w:hAnsi="Calibri" w:cs="Calibri"/>
          <w:color w:val="FF49FF"/>
          <w:sz w:val="20"/>
          <w:szCs w:val="20"/>
        </w:rPr>
        <w:t>US Prescribing Information for</w:t>
      </w:r>
      <w:r w:rsidR="008A63DC">
        <w:rPr>
          <w:rFonts w:ascii="Calibri" w:hAnsi="Calibri" w:cs="Calibri"/>
          <w:color w:val="FF49FF"/>
          <w:sz w:val="20"/>
          <w:szCs w:val="20"/>
        </w:rPr>
        <w:t xml:space="preserve"> </w:t>
      </w:r>
      <w:r w:rsidR="008A63DC" w:rsidRPr="008A63DC">
        <w:rPr>
          <w:rFonts w:ascii="Calibri" w:hAnsi="Calibri" w:cs="Calibri"/>
          <w:color w:val="FF40FF"/>
          <w:sz w:val="20"/>
          <w:szCs w:val="20"/>
        </w:rPr>
        <w:t>DAWNZERA</w:t>
      </w:r>
      <w:r w:rsidR="008A63DC" w:rsidRPr="008A63DC">
        <w:rPr>
          <w:rFonts w:ascii="Calibri" w:hAnsi="Calibri" w:cs="Calibri"/>
          <w:color w:val="FF40FF"/>
          <w:sz w:val="20"/>
          <w:szCs w:val="20"/>
          <w:vertAlign w:val="superscript"/>
        </w:rPr>
        <w:t>TM</w:t>
      </w:r>
      <w:r w:rsidR="00066DA4" w:rsidRPr="008A63DC">
        <w:rPr>
          <w:rFonts w:ascii="Calibri" w:hAnsi="Calibri" w:cs="Calibri"/>
          <w:color w:val="FF40FF"/>
          <w:sz w:val="20"/>
          <w:szCs w:val="20"/>
        </w:rPr>
        <w:t xml:space="preserve"> (donidalorsen)</w:t>
      </w:r>
      <w:r w:rsidR="00D60C86">
        <w:rPr>
          <w:rFonts w:ascii="Calibri" w:hAnsi="Calibri" w:cs="Calibri"/>
          <w:color w:val="FF49FF"/>
          <w:sz w:val="20"/>
          <w:szCs w:val="20"/>
        </w:rPr>
        <w:t xml:space="preserve">, </w:t>
      </w:r>
      <w:r w:rsidRPr="00066DA4">
        <w:rPr>
          <w:rFonts w:ascii="Calibri" w:hAnsi="Calibri" w:cs="Calibri"/>
          <w:color w:val="FF40FF"/>
          <w:sz w:val="20"/>
          <w:szCs w:val="20"/>
        </w:rPr>
        <w:t>FDA approval letter</w:t>
      </w:r>
      <w:r w:rsidR="00066DA4" w:rsidRPr="00066DA4">
        <w:rPr>
          <w:rFonts w:ascii="Calibri" w:hAnsi="Calibri" w:cs="Calibri"/>
          <w:color w:val="FF40FF"/>
          <w:sz w:val="20"/>
          <w:szCs w:val="20"/>
        </w:rPr>
        <w:t>, c</w:t>
      </w:r>
      <w:r w:rsidRPr="00066DA4">
        <w:rPr>
          <w:rFonts w:ascii="Calibri" w:hAnsi="Calibri" w:cs="Calibri"/>
          <w:color w:val="FF40FF"/>
          <w:sz w:val="20"/>
          <w:szCs w:val="20"/>
        </w:rPr>
        <w:t>opy of denial letter</w:t>
      </w:r>
      <w:r w:rsidR="00066DA4" w:rsidRPr="00066DA4">
        <w:rPr>
          <w:rFonts w:ascii="Calibri" w:hAnsi="Calibri" w:cs="Calibri"/>
          <w:color w:val="FF40FF"/>
          <w:sz w:val="20"/>
          <w:szCs w:val="20"/>
        </w:rPr>
        <w:t xml:space="preserve">, </w:t>
      </w:r>
      <w:r w:rsidR="00933311">
        <w:rPr>
          <w:rFonts w:ascii="Calibri" w:hAnsi="Calibri" w:cs="Calibri"/>
          <w:color w:val="FF40FF"/>
          <w:sz w:val="20"/>
          <w:szCs w:val="20"/>
        </w:rPr>
        <w:t>L</w:t>
      </w:r>
      <w:r w:rsidRPr="00066DA4">
        <w:rPr>
          <w:rFonts w:ascii="Calibri" w:hAnsi="Calibri" w:cs="Calibri"/>
          <w:color w:val="FF40FF"/>
          <w:sz w:val="20"/>
          <w:szCs w:val="20"/>
        </w:rPr>
        <w:t xml:space="preserve">etter of </w:t>
      </w:r>
      <w:r w:rsidR="00933311">
        <w:rPr>
          <w:rFonts w:ascii="Calibri" w:hAnsi="Calibri" w:cs="Calibri"/>
          <w:color w:val="FF40FF"/>
          <w:sz w:val="20"/>
          <w:szCs w:val="20"/>
        </w:rPr>
        <w:t>M</w:t>
      </w:r>
      <w:r w:rsidRPr="00066DA4">
        <w:rPr>
          <w:rFonts w:ascii="Calibri" w:hAnsi="Calibri" w:cs="Calibri"/>
          <w:color w:val="FF40FF"/>
          <w:sz w:val="20"/>
          <w:szCs w:val="20"/>
        </w:rPr>
        <w:t xml:space="preserve">edical </w:t>
      </w:r>
      <w:r w:rsidR="00933311">
        <w:rPr>
          <w:rFonts w:ascii="Calibri" w:hAnsi="Calibri" w:cs="Calibri"/>
          <w:color w:val="FF40FF"/>
          <w:sz w:val="20"/>
          <w:szCs w:val="20"/>
        </w:rPr>
        <w:t>N</w:t>
      </w:r>
      <w:r w:rsidRPr="00066DA4">
        <w:rPr>
          <w:rFonts w:ascii="Calibri" w:hAnsi="Calibri" w:cs="Calibri"/>
          <w:color w:val="FF40FF"/>
          <w:sz w:val="20"/>
          <w:szCs w:val="20"/>
        </w:rPr>
        <w:t>ecessity</w:t>
      </w:r>
      <w:r w:rsidR="00066DA4" w:rsidRPr="00066DA4">
        <w:rPr>
          <w:rFonts w:ascii="Calibri" w:hAnsi="Calibri" w:cs="Calibri"/>
          <w:color w:val="FF40FF"/>
          <w:sz w:val="20"/>
          <w:szCs w:val="20"/>
        </w:rPr>
        <w:t>, r</w:t>
      </w:r>
      <w:r w:rsidRPr="00066DA4">
        <w:rPr>
          <w:rFonts w:ascii="Calibri" w:hAnsi="Calibri" w:cs="Calibri"/>
          <w:color w:val="FF40FF"/>
          <w:sz w:val="20"/>
          <w:szCs w:val="20"/>
        </w:rPr>
        <w:t>elevant medical records and lab results</w:t>
      </w:r>
      <w:r w:rsidR="00066DA4" w:rsidRPr="00066DA4">
        <w:rPr>
          <w:rFonts w:ascii="Calibri" w:hAnsi="Calibri" w:cs="Calibri"/>
          <w:color w:val="FF40FF"/>
          <w:sz w:val="20"/>
          <w:szCs w:val="20"/>
        </w:rPr>
        <w:t xml:space="preserve">, </w:t>
      </w:r>
      <w:r w:rsidR="00D60C86">
        <w:rPr>
          <w:rFonts w:ascii="Calibri" w:hAnsi="Calibri" w:cs="Calibri"/>
          <w:color w:val="FF40FF"/>
          <w:sz w:val="20"/>
          <w:szCs w:val="20"/>
        </w:rPr>
        <w:t>relevant scientific literature</w:t>
      </w:r>
      <w:r w:rsidRPr="00066DA4">
        <w:rPr>
          <w:rFonts w:ascii="Calibri" w:hAnsi="Calibri" w:cs="Calibri"/>
          <w:color w:val="FF40FF"/>
          <w:sz w:val="20"/>
          <w:szCs w:val="20"/>
        </w:rPr>
        <w:t>]</w:t>
      </w:r>
    </w:p>
    <w:p w14:paraId="7B78416C" w14:textId="3DE27579" w:rsidR="009712BE" w:rsidRPr="00493DF8" w:rsidRDefault="009712BE" w:rsidP="007D0AA7">
      <w:pPr>
        <w:pStyle w:val="p1"/>
        <w:rPr>
          <w:rFonts w:ascii="Arial" w:hAnsi="Arial" w:cs="Arial"/>
        </w:rPr>
      </w:pPr>
    </w:p>
    <w:sectPr w:rsidR="009712BE" w:rsidRPr="00493DF8" w:rsidSect="00B37C9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6DA3C" w14:textId="77777777" w:rsidR="003A64AD" w:rsidRDefault="003A64AD" w:rsidP="008720F5">
      <w:r>
        <w:separator/>
      </w:r>
    </w:p>
  </w:endnote>
  <w:endnote w:type="continuationSeparator" w:id="0">
    <w:p w14:paraId="3CF65106" w14:textId="77777777" w:rsidR="003A64AD" w:rsidRDefault="003A64AD" w:rsidP="0087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SystemUIFont">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A2D0" w14:textId="77777777" w:rsidR="008720F5" w:rsidRPr="008720F5" w:rsidRDefault="008720F5" w:rsidP="008720F5">
    <w:pPr>
      <w:pStyle w:val="Footer"/>
      <w:rPr>
        <w:rFonts w:ascii="Calibri" w:hAnsi="Calibri" w:cs="Calibri"/>
        <w:color w:val="0B0B0B"/>
        <w:kern w:val="0"/>
        <w:sz w:val="20"/>
        <w:szCs w:val="20"/>
      </w:rPr>
    </w:pPr>
    <w:r>
      <w:ptab w:relativeTo="margin" w:alignment="center" w:leader="none"/>
    </w:r>
    <w:r>
      <w:ptab w:relativeTo="margin" w:alignment="right" w:leader="none"/>
    </w:r>
    <w:r w:rsidRPr="008720F5">
      <w:rPr>
        <w:rFonts w:ascii="Calibri" w:hAnsi="Calibri" w:cs="Calibri"/>
        <w:color w:val="141414"/>
        <w:kern w:val="0"/>
        <w:sz w:val="20"/>
        <w:szCs w:val="20"/>
      </w:rPr>
      <w:t>US-DONI-2500003</w:t>
    </w:r>
    <w:r w:rsidRPr="008720F5">
      <w:rPr>
        <w:rFonts w:ascii="Calibri" w:hAnsi="Calibri" w:cs="Calibri"/>
        <w:color w:val="FC45FF"/>
        <w:kern w:val="0"/>
        <w:sz w:val="20"/>
        <w:szCs w:val="20"/>
      </w:rPr>
      <w:t xml:space="preserve"> </w:t>
    </w:r>
    <w:r w:rsidRPr="008720F5">
      <w:rPr>
        <w:rFonts w:ascii="Calibri" w:hAnsi="Calibri" w:cs="Calibri"/>
        <w:color w:val="0B0B0B"/>
        <w:kern w:val="0"/>
        <w:sz w:val="20"/>
        <w:szCs w:val="20"/>
      </w:rPr>
      <w:t xml:space="preserve">v1.0 </w:t>
    </w:r>
  </w:p>
  <w:p w14:paraId="7DD9BD96" w14:textId="038A49BE" w:rsidR="008720F5" w:rsidRDefault="008720F5" w:rsidP="008720F5">
    <w:pPr>
      <w:pStyle w:val="Footer"/>
      <w:jc w:val="right"/>
    </w:pPr>
    <w:r w:rsidRPr="008720F5">
      <w:rPr>
        <w:rFonts w:ascii="Calibri" w:hAnsi="Calibri" w:cs="Calibri"/>
        <w:color w:val="0B0B0B"/>
        <w:kern w:val="0"/>
        <w:sz w:val="20"/>
        <w:szCs w:val="20"/>
      </w:rPr>
      <w:t>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FE38" w14:textId="77777777" w:rsidR="003A64AD" w:rsidRDefault="003A64AD" w:rsidP="008720F5">
      <w:r>
        <w:separator/>
      </w:r>
    </w:p>
  </w:footnote>
  <w:footnote w:type="continuationSeparator" w:id="0">
    <w:p w14:paraId="568E2CE2" w14:textId="77777777" w:rsidR="003A64AD" w:rsidRDefault="003A64AD" w:rsidP="0087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711A1"/>
    <w:multiLevelType w:val="hybridMultilevel"/>
    <w:tmpl w:val="5394E38C"/>
    <w:lvl w:ilvl="0" w:tplc="2D2C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F698A"/>
    <w:multiLevelType w:val="hybridMultilevel"/>
    <w:tmpl w:val="F48ADD4E"/>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75BCD"/>
    <w:multiLevelType w:val="hybridMultilevel"/>
    <w:tmpl w:val="37704EBE"/>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F3B11"/>
    <w:multiLevelType w:val="hybridMultilevel"/>
    <w:tmpl w:val="284C5CF6"/>
    <w:lvl w:ilvl="0" w:tplc="3E18A030">
      <w:start w:val="12"/>
      <w:numFmt w:val="bullet"/>
      <w:lvlText w:val="•"/>
      <w:lvlJc w:val="left"/>
      <w:pPr>
        <w:ind w:left="720" w:hanging="360"/>
      </w:pPr>
      <w:rPr>
        <w:rFonts w:ascii=".AppleSystemUIFont" w:eastAsia="Times New Roman" w:hAnsi=".AppleSystemUIFont" w:cs="Times New Roman" w:hint="default"/>
      </w:rPr>
    </w:lvl>
    <w:lvl w:ilvl="1" w:tplc="4BFA1D3A">
      <w:start w:val="12"/>
      <w:numFmt w:val="bullet"/>
      <w:lvlText w:val="–"/>
      <w:lvlJc w:val="left"/>
      <w:pPr>
        <w:ind w:left="1440" w:hanging="360"/>
      </w:pPr>
      <w:rPr>
        <w:rFonts w:ascii=".AppleSystemUIFont" w:eastAsia="Times New Roman" w:hAnsi=".AppleSystemUIFont"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14411"/>
    <w:multiLevelType w:val="hybridMultilevel"/>
    <w:tmpl w:val="EF3E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01D9B"/>
    <w:multiLevelType w:val="hybridMultilevel"/>
    <w:tmpl w:val="114CDDB4"/>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137B6"/>
    <w:multiLevelType w:val="hybridMultilevel"/>
    <w:tmpl w:val="DB2EF56A"/>
    <w:lvl w:ilvl="0" w:tplc="3E18A030">
      <w:start w:val="12"/>
      <w:numFmt w:val="bullet"/>
      <w:lvlText w:val="•"/>
      <w:lvlJc w:val="left"/>
      <w:pPr>
        <w:ind w:left="720" w:hanging="360"/>
      </w:pPr>
      <w:rPr>
        <w:rFonts w:ascii=".AppleSystemUIFont" w:eastAsia="Times New Roman" w:hAnsi=".AppleSystemUIFo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724768">
    <w:abstractNumId w:val="4"/>
  </w:num>
  <w:num w:numId="2" w16cid:durableId="1993756183">
    <w:abstractNumId w:val="1"/>
  </w:num>
  <w:num w:numId="3" w16cid:durableId="72777177">
    <w:abstractNumId w:val="2"/>
  </w:num>
  <w:num w:numId="4" w16cid:durableId="215316327">
    <w:abstractNumId w:val="6"/>
  </w:num>
  <w:num w:numId="5" w16cid:durableId="433749706">
    <w:abstractNumId w:val="5"/>
  </w:num>
  <w:num w:numId="6" w16cid:durableId="1201017141">
    <w:abstractNumId w:val="3"/>
  </w:num>
  <w:num w:numId="7" w16cid:durableId="33137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E8"/>
    <w:rsid w:val="00023792"/>
    <w:rsid w:val="00034401"/>
    <w:rsid w:val="00066DA4"/>
    <w:rsid w:val="000D291A"/>
    <w:rsid w:val="000E42C6"/>
    <w:rsid w:val="00117D3B"/>
    <w:rsid w:val="00190344"/>
    <w:rsid w:val="001F6E57"/>
    <w:rsid w:val="00205288"/>
    <w:rsid w:val="00220DF5"/>
    <w:rsid w:val="002355D3"/>
    <w:rsid w:val="002435AC"/>
    <w:rsid w:val="002529F3"/>
    <w:rsid w:val="00254112"/>
    <w:rsid w:val="002A6D71"/>
    <w:rsid w:val="002C4F65"/>
    <w:rsid w:val="003119F2"/>
    <w:rsid w:val="00340B50"/>
    <w:rsid w:val="00365475"/>
    <w:rsid w:val="003A1A18"/>
    <w:rsid w:val="003A1EB0"/>
    <w:rsid w:val="003A64AD"/>
    <w:rsid w:val="003F7D7B"/>
    <w:rsid w:val="00424093"/>
    <w:rsid w:val="00434A7A"/>
    <w:rsid w:val="00434BC3"/>
    <w:rsid w:val="00493DF8"/>
    <w:rsid w:val="00494950"/>
    <w:rsid w:val="004A1337"/>
    <w:rsid w:val="004B384B"/>
    <w:rsid w:val="004D2147"/>
    <w:rsid w:val="004F2ECE"/>
    <w:rsid w:val="00565C70"/>
    <w:rsid w:val="00592A4E"/>
    <w:rsid w:val="005B16FA"/>
    <w:rsid w:val="005F46D9"/>
    <w:rsid w:val="005F7DFC"/>
    <w:rsid w:val="006549AE"/>
    <w:rsid w:val="00655EE1"/>
    <w:rsid w:val="006563DD"/>
    <w:rsid w:val="00664726"/>
    <w:rsid w:val="00676C12"/>
    <w:rsid w:val="006854A2"/>
    <w:rsid w:val="00693994"/>
    <w:rsid w:val="00695555"/>
    <w:rsid w:val="006D097E"/>
    <w:rsid w:val="006D669E"/>
    <w:rsid w:val="006D7E37"/>
    <w:rsid w:val="0070409A"/>
    <w:rsid w:val="0071433F"/>
    <w:rsid w:val="007B1B66"/>
    <w:rsid w:val="007D0327"/>
    <w:rsid w:val="007D0AA7"/>
    <w:rsid w:val="007F2DE3"/>
    <w:rsid w:val="00807E94"/>
    <w:rsid w:val="008259E5"/>
    <w:rsid w:val="00857196"/>
    <w:rsid w:val="008720F5"/>
    <w:rsid w:val="00882703"/>
    <w:rsid w:val="0088468A"/>
    <w:rsid w:val="008862B4"/>
    <w:rsid w:val="0088718B"/>
    <w:rsid w:val="008914CA"/>
    <w:rsid w:val="008A63DC"/>
    <w:rsid w:val="008C149D"/>
    <w:rsid w:val="009066AB"/>
    <w:rsid w:val="00933311"/>
    <w:rsid w:val="009712BE"/>
    <w:rsid w:val="009C7B9A"/>
    <w:rsid w:val="009F6D88"/>
    <w:rsid w:val="009F7019"/>
    <w:rsid w:val="00A03195"/>
    <w:rsid w:val="00A03C34"/>
    <w:rsid w:val="00A91123"/>
    <w:rsid w:val="00AE425F"/>
    <w:rsid w:val="00AE736E"/>
    <w:rsid w:val="00B34EE0"/>
    <w:rsid w:val="00B35637"/>
    <w:rsid w:val="00B37C9E"/>
    <w:rsid w:val="00B464AA"/>
    <w:rsid w:val="00B53F0D"/>
    <w:rsid w:val="00B729B5"/>
    <w:rsid w:val="00B86710"/>
    <w:rsid w:val="00BB2A76"/>
    <w:rsid w:val="00BC189B"/>
    <w:rsid w:val="00BD06AA"/>
    <w:rsid w:val="00BD3D88"/>
    <w:rsid w:val="00BE03B5"/>
    <w:rsid w:val="00BF162E"/>
    <w:rsid w:val="00C1681F"/>
    <w:rsid w:val="00C54A46"/>
    <w:rsid w:val="00C701E5"/>
    <w:rsid w:val="00C72DA6"/>
    <w:rsid w:val="00C7356E"/>
    <w:rsid w:val="00C76AEE"/>
    <w:rsid w:val="00C8055D"/>
    <w:rsid w:val="00CA2CE8"/>
    <w:rsid w:val="00D112F3"/>
    <w:rsid w:val="00D22591"/>
    <w:rsid w:val="00D3563E"/>
    <w:rsid w:val="00D35DAE"/>
    <w:rsid w:val="00D60C86"/>
    <w:rsid w:val="00D74922"/>
    <w:rsid w:val="00D764CD"/>
    <w:rsid w:val="00D807A7"/>
    <w:rsid w:val="00D85F0E"/>
    <w:rsid w:val="00DE0473"/>
    <w:rsid w:val="00DE750D"/>
    <w:rsid w:val="00E02802"/>
    <w:rsid w:val="00E404A9"/>
    <w:rsid w:val="00E9307B"/>
    <w:rsid w:val="00ED49E2"/>
    <w:rsid w:val="00EE2B5C"/>
    <w:rsid w:val="00EF6BCD"/>
    <w:rsid w:val="00F2682C"/>
    <w:rsid w:val="00F4592B"/>
    <w:rsid w:val="00F603EC"/>
    <w:rsid w:val="00F850E3"/>
    <w:rsid w:val="00F9447B"/>
    <w:rsid w:val="00F9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8A29"/>
  <w15:chartTrackingRefBased/>
  <w15:docId w15:val="{42C9710B-CF87-F046-AE84-5E5F087A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C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C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C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C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CE8"/>
    <w:rPr>
      <w:rFonts w:eastAsiaTheme="majorEastAsia" w:cstheme="majorBidi"/>
      <w:color w:val="272727" w:themeColor="text1" w:themeTint="D8"/>
    </w:rPr>
  </w:style>
  <w:style w:type="paragraph" w:styleId="Title">
    <w:name w:val="Title"/>
    <w:basedOn w:val="Normal"/>
    <w:next w:val="Normal"/>
    <w:link w:val="TitleChar"/>
    <w:uiPriority w:val="10"/>
    <w:qFormat/>
    <w:rsid w:val="00CA2C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C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C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2CE8"/>
    <w:rPr>
      <w:i/>
      <w:iCs/>
      <w:color w:val="404040" w:themeColor="text1" w:themeTint="BF"/>
    </w:rPr>
  </w:style>
  <w:style w:type="paragraph" w:styleId="ListParagraph">
    <w:name w:val="List Paragraph"/>
    <w:basedOn w:val="Normal"/>
    <w:uiPriority w:val="34"/>
    <w:qFormat/>
    <w:rsid w:val="00CA2CE8"/>
    <w:pPr>
      <w:ind w:left="720"/>
      <w:contextualSpacing/>
    </w:pPr>
  </w:style>
  <w:style w:type="character" w:styleId="IntenseEmphasis">
    <w:name w:val="Intense Emphasis"/>
    <w:basedOn w:val="DefaultParagraphFont"/>
    <w:uiPriority w:val="21"/>
    <w:qFormat/>
    <w:rsid w:val="00CA2CE8"/>
    <w:rPr>
      <w:i/>
      <w:iCs/>
      <w:color w:val="0F4761" w:themeColor="accent1" w:themeShade="BF"/>
    </w:rPr>
  </w:style>
  <w:style w:type="paragraph" w:styleId="IntenseQuote">
    <w:name w:val="Intense Quote"/>
    <w:basedOn w:val="Normal"/>
    <w:next w:val="Normal"/>
    <w:link w:val="IntenseQuoteChar"/>
    <w:uiPriority w:val="30"/>
    <w:qFormat/>
    <w:rsid w:val="00CA2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CE8"/>
    <w:rPr>
      <w:i/>
      <w:iCs/>
      <w:color w:val="0F4761" w:themeColor="accent1" w:themeShade="BF"/>
    </w:rPr>
  </w:style>
  <w:style w:type="character" w:styleId="IntenseReference">
    <w:name w:val="Intense Reference"/>
    <w:basedOn w:val="DefaultParagraphFont"/>
    <w:uiPriority w:val="32"/>
    <w:qFormat/>
    <w:rsid w:val="00CA2CE8"/>
    <w:rPr>
      <w:b/>
      <w:bCs/>
      <w:smallCaps/>
      <w:color w:val="0F4761" w:themeColor="accent1" w:themeShade="BF"/>
      <w:spacing w:val="5"/>
    </w:rPr>
  </w:style>
  <w:style w:type="paragraph" w:customStyle="1" w:styleId="p1">
    <w:name w:val="p1"/>
    <w:basedOn w:val="Normal"/>
    <w:rsid w:val="00CA2CE8"/>
    <w:rPr>
      <w:rFonts w:ascii=".AppleSystemUIFont" w:eastAsia="Times New Roman" w:hAnsi=".AppleSystemUIFont" w:cs="Times New Roman"/>
      <w:color w:val="0E0E0E"/>
      <w:kern w:val="0"/>
      <w:sz w:val="21"/>
      <w:szCs w:val="21"/>
      <w14:ligatures w14:val="none"/>
    </w:rPr>
  </w:style>
  <w:style w:type="paragraph" w:customStyle="1" w:styleId="p2">
    <w:name w:val="p2"/>
    <w:basedOn w:val="Normal"/>
    <w:rsid w:val="00CA2CE8"/>
    <w:rPr>
      <w:rFonts w:ascii=".AppleSystemUIFont" w:eastAsia="Times New Roman" w:hAnsi=".AppleSystemUIFont" w:cs="Times New Roman"/>
      <w:color w:val="0E0E0E"/>
      <w:kern w:val="0"/>
      <w:sz w:val="21"/>
      <w:szCs w:val="21"/>
      <w14:ligatures w14:val="none"/>
    </w:rPr>
  </w:style>
  <w:style w:type="paragraph" w:styleId="Header">
    <w:name w:val="header"/>
    <w:basedOn w:val="Normal"/>
    <w:link w:val="HeaderChar"/>
    <w:uiPriority w:val="99"/>
    <w:unhideWhenUsed/>
    <w:rsid w:val="008720F5"/>
    <w:pPr>
      <w:tabs>
        <w:tab w:val="center" w:pos="4680"/>
        <w:tab w:val="right" w:pos="9360"/>
      </w:tabs>
    </w:pPr>
  </w:style>
  <w:style w:type="character" w:customStyle="1" w:styleId="HeaderChar">
    <w:name w:val="Header Char"/>
    <w:basedOn w:val="DefaultParagraphFont"/>
    <w:link w:val="Header"/>
    <w:uiPriority w:val="99"/>
    <w:rsid w:val="008720F5"/>
  </w:style>
  <w:style w:type="paragraph" w:styleId="Footer">
    <w:name w:val="footer"/>
    <w:basedOn w:val="Normal"/>
    <w:link w:val="FooterChar"/>
    <w:uiPriority w:val="99"/>
    <w:unhideWhenUsed/>
    <w:rsid w:val="008720F5"/>
    <w:pPr>
      <w:tabs>
        <w:tab w:val="center" w:pos="4680"/>
        <w:tab w:val="right" w:pos="9360"/>
      </w:tabs>
    </w:pPr>
  </w:style>
  <w:style w:type="character" w:customStyle="1" w:styleId="FooterChar">
    <w:name w:val="Footer Char"/>
    <w:basedOn w:val="DefaultParagraphFont"/>
    <w:link w:val="Footer"/>
    <w:uiPriority w:val="99"/>
    <w:rsid w:val="00872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3956">
      <w:bodyDiv w:val="1"/>
      <w:marLeft w:val="0"/>
      <w:marRight w:val="0"/>
      <w:marTop w:val="0"/>
      <w:marBottom w:val="0"/>
      <w:divBdr>
        <w:top w:val="none" w:sz="0" w:space="0" w:color="auto"/>
        <w:left w:val="none" w:sz="0" w:space="0" w:color="auto"/>
        <w:bottom w:val="none" w:sz="0" w:space="0" w:color="auto"/>
        <w:right w:val="none" w:sz="0" w:space="0" w:color="auto"/>
      </w:divBdr>
    </w:div>
    <w:div w:id="13754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c xmlns="5205be25-f4e3-4b7e-b1aa-b5a4ecc73ae0">
      <Url xsi:nil="true"/>
      <Description xsi:nil="true"/>
    </pic>
    <Date xmlns="5205be25-f4e3-4b7e-b1aa-b5a4ecc73ae0" xsi:nil="true"/>
    <lcf76f155ced4ddcb4097134ff3c332f xmlns="5205be25-f4e3-4b7e-b1aa-b5a4ecc73ae0">
      <Terms xmlns="http://schemas.microsoft.com/office/infopath/2007/PartnerControls"/>
    </lcf76f155ced4ddcb4097134ff3c332f>
    <UpdatedBy xmlns="5205be25-f4e3-4b7e-b1aa-b5a4ecc73ae0">
      <UserInfo>
        <DisplayName/>
        <AccountId xsi:nil="true"/>
        <AccountType/>
      </UserInfo>
    </UpdatedBy>
    <TaxCatchAll xmlns="cf9d2d84-b35e-44b2-ab9e-8b919d1162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5F56651F036B45BD4EB2879A7A804E" ma:contentTypeVersion="22" ma:contentTypeDescription="Create a new document." ma:contentTypeScope="" ma:versionID="ff0a168f48f668d09026809ee29f17cd">
  <xsd:schema xmlns:xsd="http://www.w3.org/2001/XMLSchema" xmlns:xs="http://www.w3.org/2001/XMLSchema" xmlns:p="http://schemas.microsoft.com/office/2006/metadata/properties" xmlns:ns2="5205be25-f4e3-4b7e-b1aa-b5a4ecc73ae0" xmlns:ns3="cf9d2d84-b35e-44b2-ab9e-8b919d11625f" targetNamespace="http://schemas.microsoft.com/office/2006/metadata/properties" ma:root="true" ma:fieldsID="592e2133d2ef38e93e9934cd26cddfa2" ns2:_="" ns3:_="">
    <xsd:import namespace="5205be25-f4e3-4b7e-b1aa-b5a4ecc73ae0"/>
    <xsd:import namespace="cf9d2d84-b35e-44b2-ab9e-8b919d1162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Date" minOccurs="0"/>
                <xsd:element ref="ns2:MediaServiceGenerationTime" minOccurs="0"/>
                <xsd:element ref="ns2:MediaServiceEventHashCode" minOccurs="0"/>
                <xsd:element ref="ns2:MediaServiceAutoKeyPoints" minOccurs="0"/>
                <xsd:element ref="ns2:MediaServiceKeyPoints" minOccurs="0"/>
                <xsd:element ref="ns2:pic" minOccurs="0"/>
                <xsd:element ref="ns2:MediaLengthInSeconds" minOccurs="0"/>
                <xsd:element ref="ns2:lcf76f155ced4ddcb4097134ff3c332f" minOccurs="0"/>
                <xsd:element ref="ns3:TaxCatchAll" minOccurs="0"/>
                <xsd:element ref="ns2:Updat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5be25-f4e3-4b7e-b1aa-b5a4ecc73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ic" ma:index="21" nillable="true" ma:displayName="pic"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e6a2e2a-bfa9-491a-aa14-52cf6862312a" ma:termSetId="09814cd3-568e-fe90-9814-8d621ff8fb84" ma:anchorId="fba54fb3-c3e1-fe81-a776-ca4b69148c4d" ma:open="true" ma:isKeyword="false">
      <xsd:complexType>
        <xsd:sequence>
          <xsd:element ref="pc:Terms" minOccurs="0" maxOccurs="1"/>
        </xsd:sequence>
      </xsd:complexType>
    </xsd:element>
    <xsd:element name="UpdatedBy" ma:index="26" nillable="true" ma:displayName="Updated By" ma:format="Dropdown" ma:list="UserInfo" ma:SharePointGroup="0" ma:internalName="Upd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d2d84-b35e-44b2-ab9e-8b919d1162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871de5d-75f4-449f-b91d-8ddf9c6a5660}" ma:internalName="TaxCatchAll" ma:showField="CatchAllData" ma:web="cf9d2d84-b35e-44b2-ab9e-8b919d116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B8A60-E196-49EC-AEFF-71CA0FC212E6}">
  <ds:schemaRefs>
    <ds:schemaRef ds:uri="http://schemas.microsoft.com/office/2006/metadata/properties"/>
    <ds:schemaRef ds:uri="http://schemas.microsoft.com/office/infopath/2007/PartnerControls"/>
    <ds:schemaRef ds:uri="5205be25-f4e3-4b7e-b1aa-b5a4ecc73ae0"/>
    <ds:schemaRef ds:uri="cf9d2d84-b35e-44b2-ab9e-8b919d11625f"/>
  </ds:schemaRefs>
</ds:datastoreItem>
</file>

<file path=customXml/itemProps2.xml><?xml version="1.0" encoding="utf-8"?>
<ds:datastoreItem xmlns:ds="http://schemas.openxmlformats.org/officeDocument/2006/customXml" ds:itemID="{71D2E697-2FB8-448C-886F-B2B67845D0F0}">
  <ds:schemaRefs>
    <ds:schemaRef ds:uri="http://schemas.microsoft.com/sharepoint/v3/contenttype/forms"/>
  </ds:schemaRefs>
</ds:datastoreItem>
</file>

<file path=customXml/itemProps3.xml><?xml version="1.0" encoding="utf-8"?>
<ds:datastoreItem xmlns:ds="http://schemas.openxmlformats.org/officeDocument/2006/customXml" ds:itemID="{78C14539-7CFE-427A-8F04-A075EB59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5be25-f4e3-4b7e-b1aa-b5a4ecc73ae0"/>
    <ds:schemaRef ds:uri="cf9d2d84-b35e-44b2-ab9e-8b919d116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Reyes</dc:creator>
  <cp:keywords/>
  <dc:description/>
  <cp:lastModifiedBy>Emily Smith</cp:lastModifiedBy>
  <cp:revision>2</cp:revision>
  <cp:lastPrinted>2025-05-16T18:36:00Z</cp:lastPrinted>
  <dcterms:created xsi:type="dcterms:W3CDTF">2025-08-22T04:14:00Z</dcterms:created>
  <dcterms:modified xsi:type="dcterms:W3CDTF">2025-08-22T04:14:00Z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0x010100515F56651F036B45BD4EB2879A7A804E</vt:lpwstr>
  </property>
</Properties>
</file>